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2F9B" w14:textId="63FD4CCE" w:rsidR="00FA346C" w:rsidRPr="005F1365" w:rsidRDefault="001235F4" w:rsidP="00FA346C">
      <w:pPr>
        <w:pStyle w:val="Textoindependiente2"/>
        <w:spacing w:line="240" w:lineRule="auto"/>
        <w:jc w:val="center"/>
        <w:rPr>
          <w:b/>
        </w:rPr>
      </w:pPr>
      <w:r w:rsidRPr="001235F4">
        <w:rPr>
          <w:b/>
          <w:noProof/>
          <w:szCs w:val="24"/>
          <w:lang w:val="es-MX" w:eastAsia="es-MX"/>
        </w:rPr>
        <mc:AlternateContent>
          <mc:Choice Requires="wps">
            <w:drawing>
              <wp:anchor distT="0" distB="0" distL="114300" distR="114300" simplePos="0" relativeHeight="251661312" behindDoc="0" locked="0" layoutInCell="1" allowOverlap="1" wp14:anchorId="34B312CD" wp14:editId="0214722E">
                <wp:simplePos x="0" y="0"/>
                <wp:positionH relativeFrom="margin">
                  <wp:posOffset>405130</wp:posOffset>
                </wp:positionH>
                <wp:positionV relativeFrom="paragraph">
                  <wp:posOffset>-534035</wp:posOffset>
                </wp:positionV>
                <wp:extent cx="4800600" cy="23241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32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85D6A" w14:textId="77777777" w:rsidR="001235F4" w:rsidRDefault="001235F4" w:rsidP="001235F4">
                            <w:pPr>
                              <w:ind w:left="10"/>
                              <w:jc w:val="center"/>
                              <w:rPr>
                                <w:rFonts w:ascii="CG Omega" w:hAnsi="CG Omega"/>
                                <w:sz w:val="16"/>
                              </w:rPr>
                            </w:pPr>
                            <w:r w:rsidRPr="00385D64">
                              <w:rPr>
                                <w:rFonts w:ascii="CG Omega" w:hAnsi="CG Omega"/>
                                <w:sz w:val="16"/>
                              </w:rPr>
                              <w:object w:dxaOrig="2544" w:dyaOrig="2465" w14:anchorId="6D883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o:ole="">
                                  <v:imagedata r:id="rId8" o:title=""/>
                                </v:shape>
                                <o:OLEObject Type="Embed" ProgID="Word.Picture.8" ShapeID="_x0000_i1026" DrawAspect="Content" ObjectID="_1627466812" r:id="rId9"/>
                              </w:object>
                            </w:r>
                          </w:p>
                          <w:p w14:paraId="67E45BAF" w14:textId="77777777" w:rsidR="001235F4" w:rsidRDefault="001235F4" w:rsidP="001235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12CD" id="_x0000_t202" coordsize="21600,21600" o:spt="202" path="m,l,21600r21600,l21600,xe">
                <v:stroke joinstyle="miter"/>
                <v:path gradientshapeok="t" o:connecttype="rect"/>
              </v:shapetype>
              <v:shape id="Cuadro de texto 2" o:spid="_x0000_s1026" type="#_x0000_t202" style="position:absolute;left:0;text-align:left;margin-left:31.9pt;margin-top:-42.05pt;width:378pt;height:18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sOug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" filled="f" stroked="f">
                <v:textbox>
                  <w:txbxContent>
                    <w:p w14:paraId="1CB85D6A" w14:textId="77777777" w:rsidR="001235F4" w:rsidRDefault="001235F4" w:rsidP="001235F4">
                      <w:pPr>
                        <w:ind w:left="10"/>
                        <w:jc w:val="center"/>
                        <w:rPr>
                          <w:rFonts w:ascii="CG Omega" w:hAnsi="CG Omega"/>
                          <w:sz w:val="16"/>
                        </w:rPr>
                      </w:pPr>
                      <w:r w:rsidRPr="00385D64">
                        <w:rPr>
                          <w:rFonts w:ascii="CG Omega" w:hAnsi="CG Omega"/>
                          <w:sz w:val="16"/>
                        </w:rPr>
                        <w:object w:dxaOrig="2544" w:dyaOrig="2465" w14:anchorId="6D883078">
                          <v:shape id="_x0000_i1026" type="#_x0000_t75" style="width:127.5pt;height:123pt" o:ole="">
                            <v:imagedata r:id="rId8" o:title=""/>
                          </v:shape>
                          <o:OLEObject Type="Embed" ProgID="Word.Picture.8" ShapeID="_x0000_i1026" DrawAspect="Content" ObjectID="_1627466812" r:id="rId10"/>
                        </w:object>
                      </w:r>
                    </w:p>
                    <w:p w14:paraId="67E45BAF" w14:textId="77777777" w:rsidR="001235F4" w:rsidRDefault="001235F4" w:rsidP="001235F4">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sidRPr="001235F4">
        <w:rPr>
          <w:b/>
          <w:noProof/>
          <w:szCs w:val="24"/>
          <w:lang w:val="es-MX" w:eastAsia="es-MX"/>
        </w:rPr>
        <mc:AlternateContent>
          <mc:Choice Requires="wps">
            <w:drawing>
              <wp:anchor distT="0" distB="0" distL="114300" distR="114300" simplePos="0" relativeHeight="251664384" behindDoc="0" locked="0" layoutInCell="1" allowOverlap="1" wp14:anchorId="4ABE5765" wp14:editId="2B0536CF">
                <wp:simplePos x="0" y="0"/>
                <wp:positionH relativeFrom="margin">
                  <wp:posOffset>2707640</wp:posOffset>
                </wp:positionH>
                <wp:positionV relativeFrom="paragraph">
                  <wp:posOffset>7326630</wp:posOffset>
                </wp:positionV>
                <wp:extent cx="303657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330CE" w14:textId="3A50F71B" w:rsidR="001235F4" w:rsidRPr="00AD4F61" w:rsidRDefault="009F6D7D" w:rsidP="001235F4">
                            <w:pPr>
                              <w:ind w:left="695"/>
                              <w:rPr>
                                <w:rFonts w:ascii="Arial" w:hAnsi="Arial" w:cs="Arial"/>
                                <w:b/>
                              </w:rPr>
                            </w:pPr>
                            <w:r>
                              <w:rPr>
                                <w:rFonts w:ascii="Arial" w:hAnsi="Arial" w:cs="Arial"/>
                                <w:b/>
                              </w:rPr>
                              <w:t>Última reforma</w:t>
                            </w:r>
                            <w:r w:rsidR="001235F4" w:rsidRPr="00AD4F61">
                              <w:rPr>
                                <w:rFonts w:ascii="Arial" w:hAnsi="Arial" w:cs="Arial"/>
                                <w:b/>
                              </w:rPr>
                              <w:t xml:space="preserve">: </w:t>
                            </w:r>
                            <w:r w:rsidR="001235F4">
                              <w:rPr>
                                <w:rFonts w:ascii="Arial" w:hAnsi="Arial" w:cs="Arial"/>
                                <w:b/>
                              </w:rPr>
                              <w:t>31</w:t>
                            </w:r>
                            <w:r w:rsidR="001235F4" w:rsidRPr="00AD4F61">
                              <w:rPr>
                                <w:rFonts w:ascii="Arial" w:hAnsi="Arial" w:cs="Arial"/>
                                <w:b/>
                              </w:rPr>
                              <w:t>-</w:t>
                            </w:r>
                            <w:r>
                              <w:rPr>
                                <w:rFonts w:ascii="Arial" w:hAnsi="Arial" w:cs="Arial"/>
                                <w:b/>
                              </w:rPr>
                              <w:t>julio-2019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5765" id="Cuadro de texto 5" o:spid="_x0000_s1027" type="#_x0000_t202" style="position:absolute;left:0;text-align:left;margin-left:213.2pt;margin-top:576.9pt;width:239.1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" filled="f" stroked="f">
                <v:textbox>
                  <w:txbxContent>
                    <w:p w14:paraId="451330CE" w14:textId="3A50F71B" w:rsidR="001235F4" w:rsidRPr="00AD4F61" w:rsidRDefault="009F6D7D" w:rsidP="001235F4">
                      <w:pPr>
                        <w:ind w:left="695"/>
                        <w:rPr>
                          <w:rFonts w:ascii="Arial" w:hAnsi="Arial" w:cs="Arial"/>
                          <w:b/>
                        </w:rPr>
                      </w:pPr>
                      <w:r>
                        <w:rPr>
                          <w:rFonts w:ascii="Arial" w:hAnsi="Arial" w:cs="Arial"/>
                          <w:b/>
                        </w:rPr>
                        <w:t>Última reforma</w:t>
                      </w:r>
                      <w:r w:rsidR="001235F4" w:rsidRPr="00AD4F61">
                        <w:rPr>
                          <w:rFonts w:ascii="Arial" w:hAnsi="Arial" w:cs="Arial"/>
                          <w:b/>
                        </w:rPr>
                        <w:t xml:space="preserve">: </w:t>
                      </w:r>
                      <w:r w:rsidR="001235F4">
                        <w:rPr>
                          <w:rFonts w:ascii="Arial" w:hAnsi="Arial" w:cs="Arial"/>
                          <w:b/>
                        </w:rPr>
                        <w:t>31</w:t>
                      </w:r>
                      <w:r w:rsidR="001235F4" w:rsidRPr="00AD4F61">
                        <w:rPr>
                          <w:rFonts w:ascii="Arial" w:hAnsi="Arial" w:cs="Arial"/>
                          <w:b/>
                        </w:rPr>
                        <w:t>-</w:t>
                      </w:r>
                      <w:r>
                        <w:rPr>
                          <w:rFonts w:ascii="Arial" w:hAnsi="Arial" w:cs="Arial"/>
                          <w:b/>
                        </w:rPr>
                        <w:t>julio-2019</w:t>
                      </w:r>
                    </w:p>
                  </w:txbxContent>
                </v:textbox>
                <w10:wrap anchorx="margin"/>
              </v:shape>
            </w:pict>
          </mc:Fallback>
        </mc:AlternateContent>
      </w:r>
      <w:r w:rsidRPr="001235F4">
        <w:rPr>
          <w:b/>
          <w:noProof/>
          <w:szCs w:val="24"/>
          <w:lang w:val="es-MX" w:eastAsia="es-MX"/>
        </w:rPr>
        <mc:AlternateContent>
          <mc:Choice Requires="wps">
            <w:drawing>
              <wp:anchor distT="0" distB="0" distL="114300" distR="114300" simplePos="0" relativeHeight="251663360" behindDoc="0" locked="0" layoutInCell="1" allowOverlap="1" wp14:anchorId="6E990F98" wp14:editId="5D052FBC">
                <wp:simplePos x="0" y="0"/>
                <wp:positionH relativeFrom="margin">
                  <wp:posOffset>186690</wp:posOffset>
                </wp:positionH>
                <wp:positionV relativeFrom="paragraph">
                  <wp:posOffset>4907915</wp:posOffset>
                </wp:positionV>
                <wp:extent cx="5375275" cy="133858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83A33" w14:textId="77777777" w:rsidR="001235F4" w:rsidRDefault="001235F4" w:rsidP="001235F4">
                            <w:pPr>
                              <w:ind w:left="10"/>
                              <w:jc w:val="center"/>
                              <w:rPr>
                                <w:rFonts w:ascii="Century" w:hAnsi="Century"/>
                                <w:b/>
                                <w:sz w:val="28"/>
                                <w:szCs w:val="28"/>
                              </w:rPr>
                            </w:pPr>
                            <w:r w:rsidRPr="00214367">
                              <w:rPr>
                                <w:rFonts w:ascii="Century" w:hAnsi="Century"/>
                                <w:b/>
                                <w:sz w:val="28"/>
                                <w:szCs w:val="28"/>
                              </w:rPr>
                              <w:t xml:space="preserve">SECRETARÍA GENERAL </w:t>
                            </w:r>
                          </w:p>
                          <w:p w14:paraId="5B3D746B" w14:textId="77777777" w:rsidR="001235F4" w:rsidRDefault="001235F4" w:rsidP="001235F4">
                            <w:pPr>
                              <w:ind w:left="10"/>
                              <w:jc w:val="center"/>
                              <w:rPr>
                                <w:rFonts w:ascii="Century" w:hAnsi="Century"/>
                                <w:b/>
                                <w:sz w:val="28"/>
                                <w:szCs w:val="28"/>
                              </w:rPr>
                            </w:pPr>
                            <w:r w:rsidRPr="00214367">
                              <w:rPr>
                                <w:rFonts w:ascii="Century" w:hAnsi="Century"/>
                                <w:b/>
                                <w:sz w:val="28"/>
                                <w:szCs w:val="28"/>
                              </w:rPr>
                              <w:t>DEL PODER LEGISLATIVO</w:t>
                            </w:r>
                          </w:p>
                          <w:p w14:paraId="5FA8080F" w14:textId="77777777" w:rsidR="001235F4" w:rsidRPr="00214367" w:rsidRDefault="001235F4" w:rsidP="001235F4">
                            <w:pPr>
                              <w:ind w:left="10"/>
                              <w:jc w:val="center"/>
                              <w:rPr>
                                <w:rFonts w:ascii="Century" w:hAnsi="Century"/>
                                <w:b/>
                                <w:sz w:val="28"/>
                                <w:szCs w:val="28"/>
                              </w:rPr>
                            </w:pPr>
                          </w:p>
                          <w:p w14:paraId="4C4A0376" w14:textId="77777777" w:rsidR="001235F4" w:rsidRPr="00BF555F" w:rsidRDefault="001235F4" w:rsidP="001235F4">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0F98" id="Cuadro de texto 4" o:spid="_x0000_s1028" type="#_x0000_t202" style="position:absolute;left:0;text-align:left;margin-left:14.7pt;margin-top:386.45pt;width:423.25pt;height:10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" stroked="f">
                <v:textbox>
                  <w:txbxContent>
                    <w:p w14:paraId="2DD83A33" w14:textId="77777777" w:rsidR="001235F4" w:rsidRDefault="001235F4" w:rsidP="001235F4">
                      <w:pPr>
                        <w:ind w:left="10"/>
                        <w:jc w:val="center"/>
                        <w:rPr>
                          <w:rFonts w:ascii="Century" w:hAnsi="Century"/>
                          <w:b/>
                          <w:sz w:val="28"/>
                          <w:szCs w:val="28"/>
                        </w:rPr>
                      </w:pPr>
                      <w:r w:rsidRPr="00214367">
                        <w:rPr>
                          <w:rFonts w:ascii="Century" w:hAnsi="Century"/>
                          <w:b/>
                          <w:sz w:val="28"/>
                          <w:szCs w:val="28"/>
                        </w:rPr>
                        <w:t xml:space="preserve">SECRETARÍA GENERAL </w:t>
                      </w:r>
                    </w:p>
                    <w:p w14:paraId="5B3D746B" w14:textId="77777777" w:rsidR="001235F4" w:rsidRDefault="001235F4" w:rsidP="001235F4">
                      <w:pPr>
                        <w:ind w:left="10"/>
                        <w:jc w:val="center"/>
                        <w:rPr>
                          <w:rFonts w:ascii="Century" w:hAnsi="Century"/>
                          <w:b/>
                          <w:sz w:val="28"/>
                          <w:szCs w:val="28"/>
                        </w:rPr>
                      </w:pPr>
                      <w:r w:rsidRPr="00214367">
                        <w:rPr>
                          <w:rFonts w:ascii="Century" w:hAnsi="Century"/>
                          <w:b/>
                          <w:sz w:val="28"/>
                          <w:szCs w:val="28"/>
                        </w:rPr>
                        <w:t>DEL PODER LEGISLATIVO</w:t>
                      </w:r>
                    </w:p>
                    <w:p w14:paraId="5FA8080F" w14:textId="77777777" w:rsidR="001235F4" w:rsidRPr="00214367" w:rsidRDefault="001235F4" w:rsidP="001235F4">
                      <w:pPr>
                        <w:ind w:left="10"/>
                        <w:jc w:val="center"/>
                        <w:rPr>
                          <w:rFonts w:ascii="Century" w:hAnsi="Century"/>
                          <w:b/>
                          <w:sz w:val="28"/>
                          <w:szCs w:val="28"/>
                        </w:rPr>
                      </w:pPr>
                    </w:p>
                    <w:p w14:paraId="4C4A0376" w14:textId="77777777" w:rsidR="001235F4" w:rsidRPr="00BF555F" w:rsidRDefault="001235F4" w:rsidP="001235F4">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sidRPr="001235F4">
        <w:rPr>
          <w:b/>
          <w:noProof/>
          <w:szCs w:val="24"/>
          <w:lang w:val="es-MX" w:eastAsia="es-MX"/>
        </w:rPr>
        <mc:AlternateContent>
          <mc:Choice Requires="wps">
            <w:drawing>
              <wp:anchor distT="0" distB="0" distL="114300" distR="114300" simplePos="0" relativeHeight="251662336" behindDoc="0" locked="0" layoutInCell="1" allowOverlap="1" wp14:anchorId="722EB53E" wp14:editId="4FC76AD1">
                <wp:simplePos x="0" y="0"/>
                <wp:positionH relativeFrom="margin">
                  <wp:posOffset>114300</wp:posOffset>
                </wp:positionH>
                <wp:positionV relativeFrom="paragraph">
                  <wp:posOffset>2375535</wp:posOffset>
                </wp:positionV>
                <wp:extent cx="5743575" cy="2244090"/>
                <wp:effectExtent l="0" t="0" r="9525" b="38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24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38F6B" w14:textId="77777777" w:rsidR="001235F4" w:rsidRDefault="001235F4" w:rsidP="001235F4">
                            <w:pPr>
                              <w:spacing w:line="360" w:lineRule="auto"/>
                              <w:jc w:val="center"/>
                              <w:rPr>
                                <w:rFonts w:ascii="Arial" w:hAnsi="Arial" w:cs="Arial"/>
                                <w:b/>
                                <w:sz w:val="52"/>
                                <w:szCs w:val="52"/>
                                <w:lang w:val="es-MX"/>
                              </w:rPr>
                            </w:pPr>
                            <w:r>
                              <w:rPr>
                                <w:rFonts w:ascii="Arial" w:hAnsi="Arial" w:cs="Arial"/>
                                <w:b/>
                                <w:sz w:val="52"/>
                                <w:szCs w:val="52"/>
                                <w:lang w:val="es-MX"/>
                              </w:rPr>
                              <w:t xml:space="preserve">LEY DE SERVICIOS POSTPENALES DEL ESTADO </w:t>
                            </w:r>
                          </w:p>
                          <w:p w14:paraId="1503BF8E" w14:textId="08B1A4A3" w:rsidR="001235F4" w:rsidRPr="001235F4" w:rsidRDefault="001235F4" w:rsidP="001235F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53E" id="Cuadro de texto 3" o:spid="_x0000_s1029" type="#_x0000_t202" style="position:absolute;left:0;text-align:left;margin-left:9pt;margin-top:187.05pt;width:452.25pt;height:17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" stroked="f">
                <v:textbox>
                  <w:txbxContent>
                    <w:p w14:paraId="08538F6B" w14:textId="77777777" w:rsidR="001235F4" w:rsidRDefault="001235F4" w:rsidP="001235F4">
                      <w:pPr>
                        <w:spacing w:line="360" w:lineRule="auto"/>
                        <w:jc w:val="center"/>
                        <w:rPr>
                          <w:rFonts w:ascii="Arial" w:hAnsi="Arial" w:cs="Arial"/>
                          <w:b/>
                          <w:sz w:val="52"/>
                          <w:szCs w:val="52"/>
                          <w:lang w:val="es-MX"/>
                        </w:rPr>
                      </w:pPr>
                      <w:r>
                        <w:rPr>
                          <w:rFonts w:ascii="Arial" w:hAnsi="Arial" w:cs="Arial"/>
                          <w:b/>
                          <w:sz w:val="52"/>
                          <w:szCs w:val="52"/>
                          <w:lang w:val="es-MX"/>
                        </w:rPr>
                        <w:t xml:space="preserve">LEY DE SERVICIOS POSTPENALES DEL ESTADO </w:t>
                      </w:r>
                    </w:p>
                    <w:p w14:paraId="1503BF8E" w14:textId="08B1A4A3" w:rsidR="001235F4" w:rsidRPr="001235F4" w:rsidRDefault="001235F4" w:rsidP="001235F4">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v:textbox>
                <w10:wrap anchorx="margin"/>
              </v:shape>
            </w:pict>
          </mc:Fallback>
        </mc:AlternateContent>
      </w:r>
      <w:r>
        <w:rPr>
          <w:b/>
          <w:noProof/>
          <w:sz w:val="22"/>
          <w:szCs w:val="22"/>
          <w:lang w:val="es-MX" w:eastAsia="es-MX"/>
        </w:rPr>
        <mc:AlternateContent>
          <mc:Choice Requires="wpg">
            <w:drawing>
              <wp:anchor distT="0" distB="0" distL="114300" distR="114300" simplePos="0" relativeHeight="251659264" behindDoc="0" locked="0" layoutInCell="1" allowOverlap="1" wp14:anchorId="50608303" wp14:editId="7E7350B7">
                <wp:simplePos x="0" y="0"/>
                <wp:positionH relativeFrom="column">
                  <wp:posOffset>-723900</wp:posOffset>
                </wp:positionH>
                <wp:positionV relativeFrom="paragraph">
                  <wp:posOffset>-1105535</wp:posOffset>
                </wp:positionV>
                <wp:extent cx="6515100" cy="9372600"/>
                <wp:effectExtent l="0" t="0" r="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3973ACA" id="Grupo 11" o:spid="_x0000_s1026" style="position:absolute;margin-left:-57pt;margin-top:-87.0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h6MAA&#10;AADaAAAADwAAAGRycy9kb3ducmV2LnhtbERPTYvCMBC9C/sfwix403Q9iHQbpSgLehDU1QVvQzO2&#10;xWYSmmjrvzeCsKfh8T4nW/SmEXdqfW1Zwdc4AUFcWF1zqeD4+zOagfABWWNjmRQ8yMNi/jHIMNW2&#10;4z3dD6EUMYR9igqqEFwqpS8qMujH1hFH7mJbgyHCtpS6xS6Gm0ZOkmQqDdYcGyp0tKyouB5uRkE3&#10;W50e579G5/lqazfLiTvvEqfU8LPPv0EE6sO/+O1e6zgfXq+8rp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kh6MAAAADaAAAADwAAAAAAAAAAAAAAAACYAgAAZHJzL2Rvd25y&#10;ZXYueG1sUEsFBgAAAAAEAAQA9QAAAIUDAAAAAA==&#10;" fillcolor="silver" stroked="f" strokecolor="silver"/>
              </v:group>
            </w:pict>
          </mc:Fallback>
        </mc:AlternateContent>
      </w:r>
      <w:r>
        <w:rPr>
          <w:b/>
          <w:szCs w:val="24"/>
        </w:rPr>
        <w:br w:type="column"/>
      </w:r>
      <w:r w:rsidR="00FA346C" w:rsidRPr="005F1365">
        <w:rPr>
          <w:b/>
        </w:rPr>
        <w:lastRenderedPageBreak/>
        <w:t xml:space="preserve">Decreto </w:t>
      </w:r>
      <w:r w:rsidR="00FA346C">
        <w:rPr>
          <w:b/>
        </w:rPr>
        <w:t>538</w:t>
      </w:r>
    </w:p>
    <w:p w14:paraId="702107D3" w14:textId="77777777" w:rsidR="00FA346C" w:rsidRPr="005F1365" w:rsidRDefault="00FA346C" w:rsidP="00FA346C">
      <w:pPr>
        <w:pStyle w:val="Textoindependiente2"/>
        <w:spacing w:line="240" w:lineRule="auto"/>
        <w:jc w:val="center"/>
        <w:rPr>
          <w:b/>
        </w:rPr>
      </w:pPr>
      <w:r w:rsidRPr="005F1365">
        <w:rPr>
          <w:b/>
        </w:rPr>
        <w:t xml:space="preserve">Publicado en el Diario Oficial del gobierno del Estado </w:t>
      </w:r>
    </w:p>
    <w:p w14:paraId="3E36248A" w14:textId="08E57089" w:rsidR="00FA346C" w:rsidRPr="005F1365" w:rsidRDefault="00FA346C" w:rsidP="00FA346C">
      <w:pPr>
        <w:pStyle w:val="Textoindependiente2"/>
        <w:spacing w:line="240" w:lineRule="auto"/>
        <w:jc w:val="center"/>
        <w:rPr>
          <w:b/>
        </w:rPr>
      </w:pPr>
      <w:r w:rsidRPr="005F1365">
        <w:rPr>
          <w:b/>
        </w:rPr>
        <w:t xml:space="preserve">el </w:t>
      </w:r>
      <w:r>
        <w:rPr>
          <w:b/>
        </w:rPr>
        <w:t>31</w:t>
      </w:r>
      <w:r w:rsidRPr="005F1365">
        <w:rPr>
          <w:b/>
        </w:rPr>
        <w:t xml:space="preserve"> de </w:t>
      </w:r>
      <w:r>
        <w:rPr>
          <w:b/>
        </w:rPr>
        <w:t xml:space="preserve">octubre </w:t>
      </w:r>
      <w:r w:rsidRPr="005F1365">
        <w:rPr>
          <w:b/>
        </w:rPr>
        <w:t>de 2017</w:t>
      </w:r>
    </w:p>
    <w:p w14:paraId="47DDCC71" w14:textId="77777777" w:rsidR="001235F4" w:rsidRDefault="001235F4" w:rsidP="00415F55">
      <w:pPr>
        <w:pStyle w:val="Textoindependiente2"/>
        <w:spacing w:line="240" w:lineRule="auto"/>
        <w:rPr>
          <w:b/>
          <w:szCs w:val="24"/>
        </w:rPr>
      </w:pPr>
    </w:p>
    <w:p w14:paraId="22F8E9C3" w14:textId="775E6035" w:rsidR="001235F4" w:rsidRPr="001235F4" w:rsidRDefault="001235F4" w:rsidP="00415F55">
      <w:pPr>
        <w:pStyle w:val="Textoindependiente2"/>
        <w:spacing w:line="240" w:lineRule="auto"/>
        <w:rPr>
          <w:b/>
          <w:szCs w:val="24"/>
        </w:rPr>
      </w:pPr>
      <w:r w:rsidRPr="001235F4">
        <w:rPr>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411507F" w14:textId="77777777" w:rsidR="001235F4" w:rsidRDefault="001235F4" w:rsidP="00415F55">
      <w:pPr>
        <w:pStyle w:val="Textoindependiente2"/>
        <w:spacing w:line="240" w:lineRule="auto"/>
        <w:rPr>
          <w:b/>
          <w:szCs w:val="24"/>
        </w:rPr>
      </w:pPr>
    </w:p>
    <w:p w14:paraId="5893114D" w14:textId="3163C368" w:rsidR="003228A2" w:rsidRPr="00415F55" w:rsidRDefault="001235F4" w:rsidP="00415F55">
      <w:pPr>
        <w:pStyle w:val="Textoindependiente2"/>
        <w:spacing w:line="240" w:lineRule="auto"/>
        <w:rPr>
          <w:b/>
          <w:szCs w:val="24"/>
        </w:rPr>
      </w:pPr>
      <w:r w:rsidRPr="00415F55">
        <w:rPr>
          <w:b/>
          <w:szCs w:val="24"/>
        </w:rPr>
        <w:t xml:space="preserve">El Congreso </w:t>
      </w:r>
      <w:r>
        <w:rPr>
          <w:b/>
          <w:szCs w:val="24"/>
        </w:rPr>
        <w:t>d</w:t>
      </w:r>
      <w:r w:rsidRPr="00415F55">
        <w:rPr>
          <w:b/>
          <w:szCs w:val="24"/>
        </w:rPr>
        <w:t xml:space="preserve">el Estado Libre </w:t>
      </w:r>
      <w:r>
        <w:rPr>
          <w:b/>
          <w:szCs w:val="24"/>
        </w:rPr>
        <w:t>y</w:t>
      </w:r>
      <w:r w:rsidRPr="00415F55">
        <w:rPr>
          <w:b/>
          <w:szCs w:val="24"/>
        </w:rPr>
        <w:t xml:space="preserve"> Soberano </w:t>
      </w:r>
      <w:r>
        <w:rPr>
          <w:b/>
          <w:szCs w:val="24"/>
        </w:rPr>
        <w:t>d</w:t>
      </w:r>
      <w:r w:rsidRPr="00415F55">
        <w:rPr>
          <w:b/>
          <w:szCs w:val="24"/>
        </w:rPr>
        <w:t xml:space="preserve">e Yucatán, </w:t>
      </w:r>
      <w:r>
        <w:rPr>
          <w:b/>
          <w:szCs w:val="24"/>
        </w:rPr>
        <w:t>c</w:t>
      </w:r>
      <w:r w:rsidRPr="00415F55">
        <w:rPr>
          <w:b/>
          <w:szCs w:val="24"/>
        </w:rPr>
        <w:t xml:space="preserve">onforme </w:t>
      </w:r>
      <w:r>
        <w:rPr>
          <w:b/>
          <w:szCs w:val="24"/>
        </w:rPr>
        <w:t>a</w:t>
      </w:r>
      <w:r w:rsidRPr="00415F55">
        <w:rPr>
          <w:b/>
          <w:szCs w:val="24"/>
        </w:rPr>
        <w:t xml:space="preserve"> </w:t>
      </w:r>
      <w:r>
        <w:rPr>
          <w:b/>
          <w:szCs w:val="24"/>
        </w:rPr>
        <w:t>l</w:t>
      </w:r>
      <w:r w:rsidRPr="00415F55">
        <w:rPr>
          <w:b/>
          <w:szCs w:val="24"/>
        </w:rPr>
        <w:t xml:space="preserve">o </w:t>
      </w:r>
      <w:r>
        <w:rPr>
          <w:b/>
          <w:szCs w:val="24"/>
        </w:rPr>
        <w:t>d</w:t>
      </w:r>
      <w:r w:rsidRPr="00415F55">
        <w:rPr>
          <w:b/>
          <w:szCs w:val="24"/>
        </w:rPr>
        <w:t xml:space="preserve">ispuesto </w:t>
      </w:r>
      <w:r>
        <w:rPr>
          <w:b/>
          <w:szCs w:val="24"/>
        </w:rPr>
        <w:t>e</w:t>
      </w:r>
      <w:r w:rsidRPr="00415F55">
        <w:rPr>
          <w:b/>
          <w:szCs w:val="24"/>
        </w:rPr>
        <w:t xml:space="preserve">n </w:t>
      </w:r>
      <w:r>
        <w:rPr>
          <w:b/>
          <w:szCs w:val="24"/>
        </w:rPr>
        <w:t>l</w:t>
      </w:r>
      <w:r w:rsidRPr="00415F55">
        <w:rPr>
          <w:b/>
          <w:szCs w:val="24"/>
        </w:rPr>
        <w:t xml:space="preserve">os Artículos 29 </w:t>
      </w:r>
      <w:r>
        <w:rPr>
          <w:b/>
          <w:szCs w:val="24"/>
        </w:rPr>
        <w:t>y</w:t>
      </w:r>
      <w:r w:rsidRPr="00415F55">
        <w:rPr>
          <w:b/>
          <w:szCs w:val="24"/>
        </w:rPr>
        <w:t xml:space="preserve"> 30 Fracción V </w:t>
      </w:r>
      <w:r>
        <w:rPr>
          <w:b/>
          <w:szCs w:val="24"/>
        </w:rPr>
        <w:t>d</w:t>
      </w:r>
      <w:r w:rsidRPr="00415F55">
        <w:rPr>
          <w:b/>
          <w:szCs w:val="24"/>
        </w:rPr>
        <w:t xml:space="preserve">e </w:t>
      </w:r>
      <w:r>
        <w:rPr>
          <w:b/>
          <w:szCs w:val="24"/>
        </w:rPr>
        <w:t>l</w:t>
      </w:r>
      <w:r w:rsidRPr="00415F55">
        <w:rPr>
          <w:b/>
          <w:szCs w:val="24"/>
        </w:rPr>
        <w:t xml:space="preserve">a Constitución Política, 18 </w:t>
      </w:r>
      <w:r>
        <w:rPr>
          <w:b/>
          <w:szCs w:val="24"/>
        </w:rPr>
        <w:t>y</w:t>
      </w:r>
      <w:r w:rsidRPr="00415F55">
        <w:rPr>
          <w:b/>
          <w:szCs w:val="24"/>
        </w:rPr>
        <w:t xml:space="preserve"> 34 Fracción X</w:t>
      </w:r>
      <w:r>
        <w:rPr>
          <w:b/>
          <w:szCs w:val="24"/>
        </w:rPr>
        <w:t>III</w:t>
      </w:r>
      <w:r w:rsidRPr="00415F55">
        <w:rPr>
          <w:b/>
          <w:szCs w:val="24"/>
        </w:rPr>
        <w:t xml:space="preserve"> </w:t>
      </w:r>
      <w:r>
        <w:rPr>
          <w:b/>
          <w:szCs w:val="24"/>
        </w:rPr>
        <w:t>d</w:t>
      </w:r>
      <w:r w:rsidRPr="00415F55">
        <w:rPr>
          <w:b/>
          <w:szCs w:val="24"/>
        </w:rPr>
        <w:t xml:space="preserve">e </w:t>
      </w:r>
      <w:r>
        <w:rPr>
          <w:b/>
          <w:szCs w:val="24"/>
        </w:rPr>
        <w:t>l</w:t>
      </w:r>
      <w:r w:rsidRPr="00415F55">
        <w:rPr>
          <w:b/>
          <w:szCs w:val="24"/>
        </w:rPr>
        <w:t xml:space="preserve">a Ley </w:t>
      </w:r>
      <w:r>
        <w:rPr>
          <w:b/>
          <w:szCs w:val="24"/>
        </w:rPr>
        <w:t>d</w:t>
      </w:r>
      <w:r w:rsidRPr="00415F55">
        <w:rPr>
          <w:b/>
          <w:szCs w:val="24"/>
        </w:rPr>
        <w:t xml:space="preserve">e Gobierno </w:t>
      </w:r>
      <w:r>
        <w:rPr>
          <w:b/>
          <w:szCs w:val="24"/>
        </w:rPr>
        <w:t>d</w:t>
      </w:r>
      <w:r w:rsidRPr="00415F55">
        <w:rPr>
          <w:b/>
          <w:szCs w:val="24"/>
        </w:rPr>
        <w:t xml:space="preserve">el Poder Legislativo, 117 </w:t>
      </w:r>
      <w:r>
        <w:rPr>
          <w:b/>
          <w:szCs w:val="24"/>
        </w:rPr>
        <w:t>y</w:t>
      </w:r>
      <w:r w:rsidRPr="00415F55">
        <w:rPr>
          <w:b/>
          <w:szCs w:val="24"/>
        </w:rPr>
        <w:t xml:space="preserve"> 118 </w:t>
      </w:r>
      <w:r>
        <w:rPr>
          <w:b/>
          <w:szCs w:val="24"/>
        </w:rPr>
        <w:t>d</w:t>
      </w:r>
      <w:r w:rsidRPr="00415F55">
        <w:rPr>
          <w:b/>
          <w:szCs w:val="24"/>
        </w:rPr>
        <w:t xml:space="preserve">el Reglamento </w:t>
      </w:r>
      <w:r>
        <w:rPr>
          <w:b/>
          <w:szCs w:val="24"/>
        </w:rPr>
        <w:t>d</w:t>
      </w:r>
      <w:r w:rsidRPr="00415F55">
        <w:rPr>
          <w:b/>
          <w:szCs w:val="24"/>
        </w:rPr>
        <w:t xml:space="preserve">e </w:t>
      </w:r>
      <w:r>
        <w:rPr>
          <w:b/>
          <w:szCs w:val="24"/>
        </w:rPr>
        <w:t>l</w:t>
      </w:r>
      <w:r w:rsidRPr="00415F55">
        <w:rPr>
          <w:b/>
          <w:szCs w:val="24"/>
        </w:rPr>
        <w:t xml:space="preserve">a Ley </w:t>
      </w:r>
      <w:r>
        <w:rPr>
          <w:b/>
          <w:szCs w:val="24"/>
        </w:rPr>
        <w:t>d</w:t>
      </w:r>
      <w:r w:rsidRPr="00415F55">
        <w:rPr>
          <w:b/>
          <w:szCs w:val="24"/>
        </w:rPr>
        <w:t xml:space="preserve">e Gobierno </w:t>
      </w:r>
      <w:r>
        <w:rPr>
          <w:b/>
          <w:szCs w:val="24"/>
        </w:rPr>
        <w:t>d</w:t>
      </w:r>
      <w:r w:rsidRPr="00415F55">
        <w:rPr>
          <w:b/>
          <w:szCs w:val="24"/>
        </w:rPr>
        <w:t xml:space="preserve">el Poder Legislativo, </w:t>
      </w:r>
      <w:r>
        <w:rPr>
          <w:b/>
          <w:szCs w:val="24"/>
        </w:rPr>
        <w:t>t</w:t>
      </w:r>
      <w:r w:rsidRPr="00415F55">
        <w:rPr>
          <w:b/>
          <w:szCs w:val="24"/>
        </w:rPr>
        <w:t xml:space="preserve">odos </w:t>
      </w:r>
      <w:r>
        <w:rPr>
          <w:b/>
          <w:szCs w:val="24"/>
        </w:rPr>
        <w:t>d</w:t>
      </w:r>
      <w:r w:rsidRPr="00415F55">
        <w:rPr>
          <w:b/>
          <w:szCs w:val="24"/>
        </w:rPr>
        <w:t xml:space="preserve">el Estado </w:t>
      </w:r>
      <w:r>
        <w:rPr>
          <w:b/>
          <w:szCs w:val="24"/>
        </w:rPr>
        <w:t>d</w:t>
      </w:r>
      <w:r w:rsidRPr="00415F55">
        <w:rPr>
          <w:b/>
          <w:szCs w:val="24"/>
        </w:rPr>
        <w:t xml:space="preserve">e Yucatán, </w:t>
      </w:r>
      <w:r>
        <w:rPr>
          <w:b/>
          <w:szCs w:val="24"/>
        </w:rPr>
        <w:t>e</w:t>
      </w:r>
      <w:r w:rsidRPr="00415F55">
        <w:rPr>
          <w:b/>
          <w:szCs w:val="24"/>
        </w:rPr>
        <w:t xml:space="preserve">mite </w:t>
      </w:r>
      <w:r>
        <w:rPr>
          <w:b/>
          <w:szCs w:val="24"/>
        </w:rPr>
        <w:t>l</w:t>
      </w:r>
      <w:r w:rsidRPr="00415F55">
        <w:rPr>
          <w:b/>
          <w:szCs w:val="24"/>
        </w:rPr>
        <w:t xml:space="preserve">a </w:t>
      </w:r>
      <w:r>
        <w:rPr>
          <w:b/>
          <w:szCs w:val="24"/>
        </w:rPr>
        <w:t>s</w:t>
      </w:r>
      <w:r w:rsidRPr="00415F55">
        <w:rPr>
          <w:b/>
          <w:szCs w:val="24"/>
        </w:rPr>
        <w:t>iguiente;</w:t>
      </w:r>
    </w:p>
    <w:p w14:paraId="16A3506E" w14:textId="77777777" w:rsidR="003228A2" w:rsidRPr="00415F55" w:rsidRDefault="003228A2" w:rsidP="00415F55">
      <w:pPr>
        <w:autoSpaceDN w:val="0"/>
        <w:adjustRightInd w:val="0"/>
        <w:spacing w:line="360" w:lineRule="auto"/>
        <w:ind w:firstLine="709"/>
        <w:jc w:val="center"/>
        <w:rPr>
          <w:rFonts w:ascii="Arial" w:hAnsi="Arial" w:cs="Arial"/>
          <w:b/>
          <w:sz w:val="24"/>
          <w:szCs w:val="24"/>
        </w:rPr>
      </w:pPr>
    </w:p>
    <w:p w14:paraId="77FCBDFC" w14:textId="77777777" w:rsidR="00E93303" w:rsidRPr="00415F55" w:rsidRDefault="00951D6A" w:rsidP="00415F55">
      <w:pPr>
        <w:autoSpaceDN w:val="0"/>
        <w:adjustRightInd w:val="0"/>
        <w:spacing w:line="360" w:lineRule="auto"/>
        <w:ind w:firstLine="709"/>
        <w:jc w:val="center"/>
        <w:rPr>
          <w:rFonts w:ascii="Arial" w:hAnsi="Arial" w:cs="Arial"/>
          <w:b/>
          <w:sz w:val="24"/>
          <w:szCs w:val="24"/>
          <w:lang w:val="pt-BR"/>
        </w:rPr>
      </w:pPr>
      <w:r w:rsidRPr="00415F55">
        <w:rPr>
          <w:rFonts w:ascii="Arial" w:hAnsi="Arial" w:cs="Arial"/>
          <w:b/>
          <w:sz w:val="24"/>
          <w:szCs w:val="24"/>
          <w:lang w:val="pt-BR"/>
        </w:rPr>
        <w:t>E X P O S I C I Ó N</w:t>
      </w:r>
      <w:r w:rsidR="00B7407A" w:rsidRPr="00415F55">
        <w:rPr>
          <w:rFonts w:ascii="Arial" w:hAnsi="Arial" w:cs="Arial"/>
          <w:b/>
          <w:sz w:val="24"/>
          <w:szCs w:val="24"/>
          <w:lang w:val="pt-BR"/>
        </w:rPr>
        <w:t xml:space="preserve">   D E   M O T I V O S</w:t>
      </w:r>
      <w:r w:rsidR="00527EC3" w:rsidRPr="00415F55">
        <w:rPr>
          <w:rFonts w:ascii="Arial" w:hAnsi="Arial" w:cs="Arial"/>
          <w:b/>
          <w:sz w:val="24"/>
          <w:szCs w:val="24"/>
          <w:lang w:val="pt-BR"/>
        </w:rPr>
        <w:t>:</w:t>
      </w:r>
    </w:p>
    <w:p w14:paraId="48040AFB" w14:textId="77777777" w:rsidR="0012602E" w:rsidRPr="00415F55" w:rsidRDefault="0012602E" w:rsidP="00415F55">
      <w:pPr>
        <w:autoSpaceDN w:val="0"/>
        <w:adjustRightInd w:val="0"/>
        <w:spacing w:line="360" w:lineRule="auto"/>
        <w:ind w:firstLine="709"/>
        <w:jc w:val="center"/>
        <w:rPr>
          <w:rFonts w:ascii="Arial" w:hAnsi="Arial" w:cs="Arial"/>
          <w:sz w:val="24"/>
          <w:szCs w:val="24"/>
        </w:rPr>
      </w:pPr>
    </w:p>
    <w:p w14:paraId="340E77D7" w14:textId="297C99C3" w:rsidR="0012602E" w:rsidRPr="00415F55" w:rsidRDefault="0012602E" w:rsidP="00415F55">
      <w:pPr>
        <w:spacing w:line="360" w:lineRule="auto"/>
        <w:ind w:firstLine="708"/>
        <w:jc w:val="both"/>
        <w:rPr>
          <w:rFonts w:ascii="Arial" w:hAnsi="Arial" w:cs="Arial"/>
          <w:sz w:val="24"/>
          <w:szCs w:val="24"/>
        </w:rPr>
      </w:pPr>
      <w:r w:rsidRPr="00415F55">
        <w:rPr>
          <w:rFonts w:ascii="Arial" w:hAnsi="Arial" w:cs="Arial"/>
          <w:b/>
          <w:sz w:val="24"/>
          <w:szCs w:val="24"/>
        </w:rPr>
        <w:t xml:space="preserve">PRIMERA. </w:t>
      </w:r>
      <w:r w:rsidRPr="00415F55">
        <w:rPr>
          <w:rFonts w:ascii="Arial" w:hAnsi="Arial" w:cs="Arial"/>
          <w:sz w:val="24"/>
          <w:szCs w:val="24"/>
        </w:rPr>
        <w:t>L</w:t>
      </w:r>
      <w:r w:rsidRPr="00415F55">
        <w:rPr>
          <w:rFonts w:ascii="Arial" w:hAnsi="Arial" w:cs="Arial"/>
          <w:sz w:val="24"/>
          <w:szCs w:val="24"/>
          <w:lang w:val="es-MX" w:eastAsia="es-MX"/>
        </w:rPr>
        <w:t xml:space="preserve">a iniciativa que se dictamina, encuentra sustento normativo en lo dispuesto en los artículos 35, fracción II de la Constitución Política del Estado de Yucatán, 16 y 22, fracción VI de la Ley de Gobierno del Poder Legislativo del Estado de Yucatán, por los que se le otorga la facultad al Titular del Poder Ejecutivo del Estado de poder iniciar leyes o decretos. </w:t>
      </w:r>
    </w:p>
    <w:p w14:paraId="2A184F58" w14:textId="77777777" w:rsidR="0012602E" w:rsidRPr="00415F55" w:rsidRDefault="0012602E" w:rsidP="00415F55">
      <w:pPr>
        <w:adjustRightInd w:val="0"/>
        <w:spacing w:line="360" w:lineRule="auto"/>
        <w:ind w:firstLine="709"/>
        <w:jc w:val="both"/>
        <w:rPr>
          <w:rFonts w:ascii="Arial" w:hAnsi="Arial" w:cs="Arial"/>
          <w:sz w:val="24"/>
          <w:szCs w:val="24"/>
        </w:rPr>
      </w:pPr>
    </w:p>
    <w:p w14:paraId="01A8AD74" w14:textId="77777777" w:rsidR="0012602E" w:rsidRPr="00415F55" w:rsidRDefault="0012602E" w:rsidP="00415F55">
      <w:pPr>
        <w:adjustRightInd w:val="0"/>
        <w:spacing w:line="360" w:lineRule="auto"/>
        <w:ind w:firstLine="709"/>
        <w:jc w:val="both"/>
        <w:rPr>
          <w:rFonts w:ascii="Arial" w:hAnsi="Arial" w:cs="Arial"/>
          <w:bCs/>
          <w:sz w:val="24"/>
          <w:szCs w:val="24"/>
        </w:rPr>
      </w:pPr>
      <w:r w:rsidRPr="00415F55">
        <w:rPr>
          <w:rFonts w:ascii="Arial" w:hAnsi="Arial" w:cs="Arial"/>
          <w:sz w:val="24"/>
          <w:szCs w:val="24"/>
        </w:rPr>
        <w:t>De igual forma, es preciso señalar que, con fundamento con el artículo 43 fracción III inciso c) de la Ley de Gobierno del Poder Legislativo del Estado de Yucatán, esta Comisión Permanente de Justicia y Seguridad Pública, tiene competencia para estudiar, analizar y dictaminar, la iniciativa que nos ocupa, ya que trata sobre el sistema penitenciario y la reinserción social en el estado</w:t>
      </w:r>
      <w:r w:rsidRPr="00415F55">
        <w:rPr>
          <w:rFonts w:ascii="Arial" w:hAnsi="Arial" w:cs="Arial"/>
          <w:bCs/>
          <w:sz w:val="24"/>
          <w:szCs w:val="24"/>
        </w:rPr>
        <w:t>.</w:t>
      </w:r>
    </w:p>
    <w:p w14:paraId="3F12DD62" w14:textId="77777777" w:rsidR="0012602E" w:rsidRPr="00415F55" w:rsidRDefault="0012602E" w:rsidP="00415F55">
      <w:pPr>
        <w:adjustRightInd w:val="0"/>
        <w:spacing w:line="360" w:lineRule="auto"/>
        <w:ind w:firstLine="709"/>
        <w:jc w:val="both"/>
        <w:rPr>
          <w:rFonts w:ascii="Arial" w:hAnsi="Arial" w:cs="Arial"/>
          <w:bCs/>
          <w:sz w:val="24"/>
          <w:szCs w:val="24"/>
        </w:rPr>
      </w:pPr>
    </w:p>
    <w:p w14:paraId="51C3D2D1"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b/>
          <w:sz w:val="24"/>
          <w:szCs w:val="24"/>
        </w:rPr>
        <w:t xml:space="preserve">SEGUNDA. </w:t>
      </w:r>
      <w:r w:rsidRPr="00415F55">
        <w:rPr>
          <w:rFonts w:ascii="Arial" w:hAnsi="Arial" w:cs="Arial"/>
          <w:sz w:val="24"/>
          <w:szCs w:val="24"/>
        </w:rPr>
        <w:t>En primer término conviene</w:t>
      </w:r>
      <w:r w:rsidRPr="00415F55">
        <w:rPr>
          <w:rFonts w:ascii="Arial" w:hAnsi="Arial" w:cs="Arial"/>
          <w:b/>
          <w:sz w:val="24"/>
          <w:szCs w:val="24"/>
        </w:rPr>
        <w:t xml:space="preserve"> </w:t>
      </w:r>
      <w:r w:rsidRPr="00415F55">
        <w:rPr>
          <w:rFonts w:ascii="Arial" w:hAnsi="Arial" w:cs="Arial"/>
          <w:sz w:val="24"/>
          <w:szCs w:val="24"/>
        </w:rPr>
        <w:t>abordar el</w:t>
      </w:r>
      <w:r w:rsidRPr="00415F55">
        <w:rPr>
          <w:rFonts w:ascii="Arial" w:hAnsi="Arial" w:cs="Arial"/>
          <w:b/>
          <w:sz w:val="24"/>
          <w:szCs w:val="24"/>
        </w:rPr>
        <w:t xml:space="preserve"> </w:t>
      </w:r>
      <w:r w:rsidRPr="00415F55">
        <w:rPr>
          <w:rFonts w:ascii="Arial" w:hAnsi="Arial" w:cs="Arial"/>
          <w:sz w:val="24"/>
          <w:szCs w:val="24"/>
        </w:rPr>
        <w:t xml:space="preserve">concepto de reinserción social, el cual se relaciona con la posibilidad que tiene la persona que cometió un delito, de reintegrarse a la sociedad, este beneficio, se aplica una vez que la persona haya recibido la correcta y concreta aplicación de la norma. Por lo que al final del </w:t>
      </w:r>
      <w:r w:rsidRPr="00415F55">
        <w:rPr>
          <w:rFonts w:ascii="Arial" w:hAnsi="Arial" w:cs="Arial"/>
          <w:sz w:val="24"/>
          <w:szCs w:val="24"/>
        </w:rPr>
        <w:lastRenderedPageBreak/>
        <w:t>proceso, el sistema penitenciario proveerá lo necesario para prevenir la reincidencia del delito.</w:t>
      </w:r>
    </w:p>
    <w:p w14:paraId="607B758A" w14:textId="77777777" w:rsidR="0012602E" w:rsidRPr="00415F55" w:rsidRDefault="0012602E" w:rsidP="00415F55">
      <w:pPr>
        <w:spacing w:line="360" w:lineRule="auto"/>
        <w:ind w:firstLine="709"/>
        <w:jc w:val="both"/>
        <w:rPr>
          <w:rFonts w:ascii="Arial" w:hAnsi="Arial" w:cs="Arial"/>
          <w:sz w:val="24"/>
          <w:szCs w:val="24"/>
        </w:rPr>
      </w:pPr>
    </w:p>
    <w:p w14:paraId="7B591242"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Sobre esa tesitura, conviene mencionar, el criterio sobre el que se ha expresado la primera sala de la corte, mediante la tesis constitucional cuyo epígrafe destaca: “REINSERCIÓN SOCIAL. ALCANCES DE ESTE PRINCIPIO ESTABLECIDO EN EL ARTÍCULO 18, PÁRRAFO SEGUNDO, DE LA CONSTITUCIÓN POLÍTICA DE LOS ESTADOS UNIDOS MEXICANOS</w:t>
      </w:r>
      <w:r w:rsidRPr="00415F55">
        <w:rPr>
          <w:rStyle w:val="Refdenotaalpie"/>
          <w:rFonts w:ascii="Arial" w:hAnsi="Arial" w:cs="Arial"/>
          <w:sz w:val="24"/>
          <w:szCs w:val="24"/>
        </w:rPr>
        <w:footnoteReference w:id="1"/>
      </w:r>
      <w:r w:rsidRPr="00415F55">
        <w:rPr>
          <w:rFonts w:ascii="Arial" w:hAnsi="Arial" w:cs="Arial"/>
          <w:sz w:val="24"/>
          <w:szCs w:val="24"/>
        </w:rPr>
        <w:t>.”</w:t>
      </w:r>
    </w:p>
    <w:p w14:paraId="231E7A18" w14:textId="77777777" w:rsidR="0012602E" w:rsidRPr="00415F55" w:rsidRDefault="0012602E" w:rsidP="00415F55">
      <w:pPr>
        <w:spacing w:line="360" w:lineRule="auto"/>
        <w:ind w:firstLine="709"/>
        <w:jc w:val="both"/>
        <w:rPr>
          <w:rFonts w:ascii="Arial" w:hAnsi="Arial" w:cs="Arial"/>
          <w:sz w:val="24"/>
          <w:szCs w:val="24"/>
        </w:rPr>
      </w:pPr>
    </w:p>
    <w:p w14:paraId="633EB7F8"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La citada tesis, menciona la evolución histórica del artículo 18 constitucional citado, aludiendo a los propósitos que en determinado momento persiguieron tanto la pena como el sistema penitenciario en su conjunto, reconociendo una transformación desde la anquilosada idea de que el autor del delito era una persona degenerada a luego considerar que requería una readaptación.</w:t>
      </w:r>
    </w:p>
    <w:p w14:paraId="78248958" w14:textId="77777777" w:rsidR="0012602E" w:rsidRPr="00415F55" w:rsidRDefault="0012602E" w:rsidP="00415F55">
      <w:pPr>
        <w:spacing w:line="360" w:lineRule="auto"/>
        <w:ind w:firstLine="709"/>
        <w:jc w:val="both"/>
        <w:rPr>
          <w:rFonts w:ascii="Arial" w:hAnsi="Arial" w:cs="Arial"/>
          <w:sz w:val="24"/>
          <w:szCs w:val="24"/>
        </w:rPr>
      </w:pPr>
    </w:p>
    <w:p w14:paraId="2CB5F685"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Ante tal circunstancia, la nación mexicana ha acatado el debido cumplimiento de los ordenamientos e instrumentos internacionales, sin embargo, es indispensable reconocer la importancia de contar un derecho dentro de la constitución política local, que fundamente todo clase de política pública puesta en marcha por el estado en aras de garantizar la asistencia </w:t>
      </w:r>
      <w:proofErr w:type="spellStart"/>
      <w:r w:rsidRPr="00415F55">
        <w:rPr>
          <w:rFonts w:ascii="Arial" w:hAnsi="Arial" w:cs="Arial"/>
          <w:sz w:val="24"/>
          <w:szCs w:val="24"/>
        </w:rPr>
        <w:t>posliberacional</w:t>
      </w:r>
      <w:proofErr w:type="spellEnd"/>
      <w:r w:rsidRPr="00415F55">
        <w:rPr>
          <w:rFonts w:ascii="Arial" w:hAnsi="Arial" w:cs="Arial"/>
          <w:sz w:val="24"/>
          <w:szCs w:val="24"/>
        </w:rPr>
        <w:t xml:space="preserve"> como el eslabón de la reinserción social. </w:t>
      </w:r>
    </w:p>
    <w:p w14:paraId="5BBF2867" w14:textId="77777777" w:rsidR="0012602E" w:rsidRPr="00415F55" w:rsidRDefault="0012602E" w:rsidP="00415F55">
      <w:pPr>
        <w:spacing w:line="360" w:lineRule="auto"/>
        <w:ind w:firstLine="709"/>
        <w:jc w:val="both"/>
        <w:rPr>
          <w:rFonts w:ascii="Arial" w:hAnsi="Arial" w:cs="Arial"/>
          <w:sz w:val="24"/>
          <w:szCs w:val="24"/>
        </w:rPr>
      </w:pPr>
    </w:p>
    <w:p w14:paraId="4F7DDA53"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Toda vez, que las mujeres y hombres que han sido condenados a penas privativas de libertad, y han cumplido su sentencia, gozan del derecho a la reinserción social, la cual se reconoce en el artículo 87 fracción IV Ter de la Constitución de Yucatán, derecho fundamental que deriva en diversas actividades positivas enfocadas a la educación, a la salud, el deporte, entre otras. </w:t>
      </w:r>
    </w:p>
    <w:p w14:paraId="2A2D7300" w14:textId="77777777" w:rsidR="0012602E" w:rsidRPr="00415F55" w:rsidRDefault="0012602E" w:rsidP="00415F55">
      <w:pPr>
        <w:spacing w:line="360" w:lineRule="auto"/>
        <w:ind w:firstLine="709"/>
        <w:jc w:val="both"/>
        <w:rPr>
          <w:rFonts w:ascii="Arial" w:hAnsi="Arial" w:cs="Arial"/>
          <w:sz w:val="24"/>
          <w:szCs w:val="24"/>
        </w:rPr>
      </w:pPr>
    </w:p>
    <w:p w14:paraId="2CA1A077"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No obstante lo anterior, el actual sistema penitenciario requiere complementarse con legislaciones progresivas que optimicen las atribuciones del estado</w:t>
      </w:r>
      <w:r w:rsidRPr="00415F55">
        <w:rPr>
          <w:rStyle w:val="Refdenotaalpie"/>
          <w:rFonts w:ascii="Arial" w:hAnsi="Arial" w:cs="Arial"/>
          <w:sz w:val="24"/>
          <w:szCs w:val="24"/>
        </w:rPr>
        <w:footnoteReference w:id="2"/>
      </w:r>
      <w:r w:rsidRPr="00415F55">
        <w:rPr>
          <w:rFonts w:ascii="Arial" w:hAnsi="Arial" w:cs="Arial"/>
          <w:sz w:val="24"/>
          <w:szCs w:val="24"/>
        </w:rPr>
        <w:t xml:space="preserve">, las cuales continúen con el proceso </w:t>
      </w:r>
      <w:proofErr w:type="spellStart"/>
      <w:r w:rsidRPr="00415F55">
        <w:rPr>
          <w:rFonts w:ascii="Arial" w:hAnsi="Arial" w:cs="Arial"/>
          <w:sz w:val="24"/>
          <w:szCs w:val="24"/>
        </w:rPr>
        <w:t>reinsertivo</w:t>
      </w:r>
      <w:proofErr w:type="spellEnd"/>
      <w:r w:rsidRPr="00415F55">
        <w:rPr>
          <w:rFonts w:ascii="Arial" w:hAnsi="Arial" w:cs="Arial"/>
          <w:sz w:val="24"/>
          <w:szCs w:val="24"/>
        </w:rPr>
        <w:t xml:space="preserve"> que faciliten la incorporación del ex procesado una vez que haya sido liberado.</w:t>
      </w:r>
    </w:p>
    <w:p w14:paraId="4F95CA6C" w14:textId="77777777" w:rsidR="0012602E" w:rsidRPr="00415F55" w:rsidRDefault="0012602E" w:rsidP="00415F55">
      <w:pPr>
        <w:spacing w:line="360" w:lineRule="auto"/>
        <w:ind w:firstLine="709"/>
        <w:jc w:val="both"/>
        <w:rPr>
          <w:rFonts w:ascii="Arial" w:hAnsi="Arial" w:cs="Arial"/>
          <w:sz w:val="24"/>
          <w:szCs w:val="24"/>
        </w:rPr>
      </w:pPr>
    </w:p>
    <w:p w14:paraId="40837F3B"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En este sentido, tenemos que abordar de lleno las premisas en cuanto a la progresividad de los derechos humanos, que permiten gradualmente ampliar las garantías de protección de la dignidad humana en el ámbito de competencia.</w:t>
      </w:r>
    </w:p>
    <w:p w14:paraId="0FB4C6CA" w14:textId="77777777" w:rsidR="0012602E" w:rsidRPr="00415F55" w:rsidRDefault="0012602E" w:rsidP="00415F55">
      <w:pPr>
        <w:spacing w:line="360" w:lineRule="auto"/>
        <w:ind w:firstLine="709"/>
        <w:jc w:val="both"/>
        <w:rPr>
          <w:rFonts w:ascii="Arial" w:hAnsi="Arial" w:cs="Arial"/>
          <w:sz w:val="24"/>
          <w:szCs w:val="24"/>
        </w:rPr>
      </w:pPr>
    </w:p>
    <w:p w14:paraId="253AEA62"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Ahí surge la importancia de la denominada “asistencia </w:t>
      </w:r>
      <w:proofErr w:type="spellStart"/>
      <w:r w:rsidRPr="00415F55">
        <w:rPr>
          <w:rFonts w:ascii="Arial" w:hAnsi="Arial" w:cs="Arial"/>
          <w:sz w:val="24"/>
          <w:szCs w:val="24"/>
        </w:rPr>
        <w:t>posliberacional</w:t>
      </w:r>
      <w:proofErr w:type="spellEnd"/>
      <w:r w:rsidRPr="00415F55">
        <w:rPr>
          <w:rFonts w:ascii="Arial" w:hAnsi="Arial" w:cs="Arial"/>
          <w:sz w:val="24"/>
          <w:szCs w:val="24"/>
        </w:rPr>
        <w:t>”</w:t>
      </w:r>
      <w:r w:rsidRPr="00415F55">
        <w:rPr>
          <w:rStyle w:val="Refdenotaalpie"/>
          <w:rFonts w:ascii="Arial" w:hAnsi="Arial" w:cs="Arial"/>
          <w:sz w:val="24"/>
          <w:szCs w:val="24"/>
        </w:rPr>
        <w:footnoteReference w:id="3"/>
      </w:r>
      <w:r w:rsidRPr="00415F55">
        <w:rPr>
          <w:rFonts w:ascii="Arial" w:hAnsi="Arial" w:cs="Arial"/>
          <w:sz w:val="24"/>
          <w:szCs w:val="24"/>
        </w:rPr>
        <w:t xml:space="preserve"> como figura jurídica en torno a la cual se funden nuevos cimientos de la reinserción, pues basar su importancia junto con un derecho penitenciario moderno con las directrices humanistas, nos colocarán en el camino correcto a una verdadera reinserción social</w:t>
      </w:r>
      <w:r w:rsidRPr="00415F55">
        <w:rPr>
          <w:rStyle w:val="Refdenotaalpie"/>
          <w:rFonts w:ascii="Arial" w:hAnsi="Arial" w:cs="Arial"/>
          <w:sz w:val="24"/>
          <w:szCs w:val="24"/>
        </w:rPr>
        <w:footnoteReference w:id="4"/>
      </w:r>
      <w:r w:rsidRPr="00415F55">
        <w:rPr>
          <w:rFonts w:ascii="Arial" w:hAnsi="Arial" w:cs="Arial"/>
          <w:sz w:val="24"/>
          <w:szCs w:val="24"/>
        </w:rPr>
        <w:t xml:space="preserve"> del justiciable posterior a su reclusión en una institución de carácter penitenciaria.</w:t>
      </w:r>
    </w:p>
    <w:p w14:paraId="603E7184" w14:textId="77777777" w:rsidR="0012602E" w:rsidRPr="00415F55" w:rsidRDefault="0012602E" w:rsidP="00415F55">
      <w:pPr>
        <w:spacing w:line="360" w:lineRule="auto"/>
        <w:ind w:firstLine="709"/>
        <w:jc w:val="both"/>
        <w:rPr>
          <w:rFonts w:ascii="Arial" w:hAnsi="Arial" w:cs="Arial"/>
          <w:sz w:val="24"/>
          <w:szCs w:val="24"/>
        </w:rPr>
      </w:pPr>
    </w:p>
    <w:p w14:paraId="5695AC78"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Como se ha señalado previamente, se expidió la Ley Nacional de Ejecución Penal, en donde se establecen los medios básicos para la reinserción social, como los son el reconocimiento del valor del trabajo, el adiestramiento adquirido para el mismo, las enseñanzas, el cuidado de la salud y el esparcimiento deportivo, estableciéndose éstos en el artículo 18 de la constitución federal,  cuyo deber de cuidado se encomienda a las instituciones que constituyen el sistema penitenciario.</w:t>
      </w:r>
    </w:p>
    <w:p w14:paraId="4706576D" w14:textId="77777777" w:rsidR="0012602E" w:rsidRPr="00415F55" w:rsidRDefault="0012602E" w:rsidP="00415F55">
      <w:pPr>
        <w:spacing w:line="360" w:lineRule="auto"/>
        <w:ind w:firstLine="709"/>
        <w:jc w:val="both"/>
        <w:rPr>
          <w:rFonts w:ascii="Arial" w:hAnsi="Arial" w:cs="Arial"/>
          <w:sz w:val="24"/>
          <w:szCs w:val="24"/>
        </w:rPr>
      </w:pPr>
    </w:p>
    <w:p w14:paraId="5954D6A6"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Si bien, se han registrado importantes avances sobre este tema, tales como la integración de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en el artículo 207 de la Ley Nacional de Ejecución Penal, aún queda mucho por realizar en ese ámbito, para lograr la estandarización de la reinserción bajo los parámetros definidos por el sistema internacional de protección a los derechos humanos. </w:t>
      </w:r>
    </w:p>
    <w:p w14:paraId="26BB8748" w14:textId="77777777" w:rsidR="0012602E" w:rsidRPr="00415F55" w:rsidRDefault="0012602E" w:rsidP="00415F55">
      <w:pPr>
        <w:spacing w:line="360" w:lineRule="auto"/>
        <w:ind w:firstLine="709"/>
        <w:jc w:val="both"/>
        <w:rPr>
          <w:rFonts w:ascii="Arial" w:hAnsi="Arial" w:cs="Arial"/>
          <w:sz w:val="24"/>
          <w:szCs w:val="24"/>
        </w:rPr>
      </w:pPr>
    </w:p>
    <w:p w14:paraId="03419AFE" w14:textId="77777777" w:rsidR="0012602E" w:rsidRPr="00415F55" w:rsidRDefault="0012602E" w:rsidP="00415F55">
      <w:pPr>
        <w:spacing w:line="360" w:lineRule="auto"/>
        <w:ind w:firstLine="709"/>
        <w:jc w:val="both"/>
        <w:rPr>
          <w:rFonts w:ascii="Arial" w:hAnsi="Arial" w:cs="Arial"/>
          <w:sz w:val="24"/>
          <w:szCs w:val="24"/>
          <w:shd w:val="clear" w:color="auto" w:fill="FAFAFA"/>
        </w:rPr>
      </w:pPr>
      <w:r w:rsidRPr="00415F55">
        <w:rPr>
          <w:rFonts w:ascii="Arial" w:hAnsi="Arial" w:cs="Arial"/>
          <w:sz w:val="24"/>
          <w:szCs w:val="24"/>
          <w:shd w:val="clear" w:color="auto" w:fill="FAFAFA"/>
        </w:rPr>
        <w:t>Todos los días salen personas de prisión, siendo que de mil egresos de manera mensual en 2016 uno de cada 10 reincide. De ahí la urgencia y el reto de procurar evitar la reincidencia del delito.</w:t>
      </w:r>
    </w:p>
    <w:p w14:paraId="06E3C0D8" w14:textId="77777777" w:rsidR="0012602E" w:rsidRPr="00415F55" w:rsidRDefault="0012602E" w:rsidP="00415F55">
      <w:pPr>
        <w:spacing w:line="360" w:lineRule="auto"/>
        <w:ind w:firstLine="709"/>
        <w:jc w:val="both"/>
        <w:rPr>
          <w:rFonts w:ascii="Arial" w:hAnsi="Arial" w:cs="Arial"/>
          <w:sz w:val="24"/>
          <w:szCs w:val="24"/>
        </w:rPr>
      </w:pPr>
    </w:p>
    <w:p w14:paraId="6A69C548" w14:textId="77777777" w:rsidR="0012602E" w:rsidRPr="00415F55" w:rsidRDefault="0012602E" w:rsidP="00415F55">
      <w:pPr>
        <w:spacing w:line="360" w:lineRule="auto"/>
        <w:ind w:firstLine="709"/>
        <w:jc w:val="both"/>
        <w:rPr>
          <w:rFonts w:ascii="Arial" w:hAnsi="Arial" w:cs="Arial"/>
          <w:sz w:val="24"/>
          <w:szCs w:val="24"/>
          <w:lang w:val="es-MX" w:eastAsia="es-MX"/>
        </w:rPr>
      </w:pPr>
      <w:r w:rsidRPr="00415F55">
        <w:rPr>
          <w:rFonts w:ascii="Arial" w:hAnsi="Arial" w:cs="Arial"/>
          <w:sz w:val="24"/>
          <w:szCs w:val="24"/>
          <w:lang w:val="es-MX" w:eastAsia="es-MX"/>
        </w:rPr>
        <w:t>Para ello, hay que procurar fomentar la no estigmatización y no discriminación de las personas liberadas, pues detrás de cada una de ellas, hay diversas historias de exclusión en cualquier ambiente social, llámese, familia, o trabajo, entre otros.</w:t>
      </w:r>
    </w:p>
    <w:p w14:paraId="76C24F6F" w14:textId="77777777" w:rsidR="0012602E" w:rsidRPr="00415F55" w:rsidRDefault="0012602E" w:rsidP="00415F55">
      <w:pPr>
        <w:spacing w:line="360" w:lineRule="auto"/>
        <w:ind w:firstLine="709"/>
        <w:jc w:val="both"/>
        <w:rPr>
          <w:rFonts w:ascii="Arial" w:hAnsi="Arial" w:cs="Arial"/>
          <w:sz w:val="24"/>
          <w:szCs w:val="24"/>
          <w:lang w:val="es-MX" w:eastAsia="es-MX"/>
        </w:rPr>
      </w:pPr>
    </w:p>
    <w:p w14:paraId="176E42A6" w14:textId="77777777" w:rsidR="0012602E" w:rsidRPr="00415F55" w:rsidRDefault="0012602E" w:rsidP="00415F55">
      <w:pPr>
        <w:spacing w:line="360" w:lineRule="auto"/>
        <w:ind w:firstLine="709"/>
        <w:jc w:val="both"/>
        <w:rPr>
          <w:rStyle w:val="A64"/>
          <w:rFonts w:ascii="Arial" w:hAnsi="Arial" w:cs="Arial"/>
          <w:sz w:val="24"/>
          <w:szCs w:val="24"/>
        </w:rPr>
      </w:pPr>
      <w:r w:rsidRPr="00415F55">
        <w:rPr>
          <w:rFonts w:ascii="Arial" w:hAnsi="Arial" w:cs="Arial"/>
          <w:sz w:val="24"/>
          <w:szCs w:val="24"/>
          <w:lang w:val="es-MX" w:eastAsia="es-MX"/>
        </w:rPr>
        <w:t xml:space="preserve">Tampoco se puede desestimar las </w:t>
      </w:r>
      <w:r w:rsidRPr="00415F55">
        <w:rPr>
          <w:rStyle w:val="A64"/>
          <w:rFonts w:ascii="Arial" w:hAnsi="Arial" w:cs="Arial"/>
          <w:sz w:val="24"/>
          <w:szCs w:val="24"/>
        </w:rPr>
        <w:t xml:space="preserve">tareas fundamentales que en materia de reinserción social ha realizado el estado, al buscar estrategias necesarias para propiciar la incorporación efectiva dentro de la sociedad de las personas que han sido privadas de su libertad. Por lo que, el estado, a través del Patronato de Asistencia para la Reinserción Social en el Estado (PARSEY), ha impulsado y promovido aspectos fundamentales que contribuyeron en el proceso de reinserción social en los adultos liberados, adolescentes externados; así como en los familiares. </w:t>
      </w:r>
    </w:p>
    <w:p w14:paraId="1606024C" w14:textId="77777777" w:rsidR="0012602E" w:rsidRPr="00415F55" w:rsidRDefault="0012602E" w:rsidP="00415F55">
      <w:pPr>
        <w:spacing w:line="360" w:lineRule="auto"/>
        <w:ind w:firstLine="709"/>
        <w:jc w:val="both"/>
        <w:rPr>
          <w:rStyle w:val="A64"/>
          <w:rFonts w:ascii="Arial" w:hAnsi="Arial" w:cs="Arial"/>
          <w:sz w:val="24"/>
          <w:szCs w:val="24"/>
        </w:rPr>
      </w:pPr>
    </w:p>
    <w:p w14:paraId="7F92D62D"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shd w:val="clear" w:color="auto" w:fill="F9F9F9"/>
        </w:rPr>
        <w:t>Lo anterior, ha originado que Yucatán sea catalogado con el mejor Sistema Penitenciario de la región sur-sureste, al  registrar cada año resultados positivos en este rubro, esto de acuerdo al diagnóstico realizado por la Comisión Nacional de Derechos Humanos (CNDH).</w:t>
      </w:r>
    </w:p>
    <w:p w14:paraId="3F2F81DF" w14:textId="77777777" w:rsidR="0012602E" w:rsidRPr="00415F55" w:rsidRDefault="0012602E" w:rsidP="00415F55">
      <w:pPr>
        <w:spacing w:line="360" w:lineRule="auto"/>
        <w:ind w:firstLine="709"/>
        <w:jc w:val="both"/>
        <w:rPr>
          <w:rFonts w:ascii="Arial" w:hAnsi="Arial" w:cs="Arial"/>
          <w:sz w:val="24"/>
          <w:szCs w:val="24"/>
        </w:rPr>
      </w:pPr>
    </w:p>
    <w:p w14:paraId="1C9615DD"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No demeritando lo anterior, se tienen que lograr más y mejores resultados, por ello, es necesario actualizar el marco normativo estatal para hacer propia una tendencia en la actualidad hacia una efectiva reinserción social de las personas, a través de programas voluntarios implementados en libertad, que privilegien el fortalecimiento de sus relaciones familiares y con la sociedad, a través de la educación, la capacitación y, sobre todo, el ejercicio del derecho al trabajo, pieza fundamental para acceder a otros derechos como la salud, la vivienda, entre otros.</w:t>
      </w:r>
    </w:p>
    <w:p w14:paraId="44D18E8F" w14:textId="77777777" w:rsidR="0012602E" w:rsidRPr="00415F55" w:rsidRDefault="0012602E" w:rsidP="00415F55">
      <w:pPr>
        <w:spacing w:line="360" w:lineRule="auto"/>
        <w:ind w:firstLine="709"/>
        <w:jc w:val="both"/>
        <w:rPr>
          <w:rFonts w:ascii="Arial" w:hAnsi="Arial" w:cs="Arial"/>
          <w:sz w:val="24"/>
          <w:szCs w:val="24"/>
        </w:rPr>
      </w:pPr>
    </w:p>
    <w:p w14:paraId="3656E488"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b/>
          <w:sz w:val="24"/>
          <w:szCs w:val="24"/>
        </w:rPr>
        <w:t xml:space="preserve">TERCERA. </w:t>
      </w:r>
      <w:r w:rsidRPr="00415F55">
        <w:rPr>
          <w:rFonts w:ascii="Arial" w:hAnsi="Arial" w:cs="Arial"/>
          <w:sz w:val="24"/>
          <w:szCs w:val="24"/>
        </w:rPr>
        <w:t xml:space="preserve">La iniciativa de ley que se somete a estudio, prevé el reconocimiento de derechos a los liberados, entre los cuales destacan la cancelación de la información relativa a los antecedentes penales, en los términos de la Ley Nacional de Ejecución Penal; a recibir información y acceder a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a cargo de las autoridades; y a la restitución de sus derechos ciudadanos.</w:t>
      </w:r>
    </w:p>
    <w:p w14:paraId="3E8A146A" w14:textId="77777777" w:rsidR="0012602E" w:rsidRPr="00415F55" w:rsidRDefault="0012602E" w:rsidP="00415F55">
      <w:pPr>
        <w:spacing w:line="360" w:lineRule="auto"/>
        <w:ind w:firstLine="709"/>
        <w:jc w:val="both"/>
        <w:rPr>
          <w:rFonts w:ascii="Arial" w:hAnsi="Arial" w:cs="Arial"/>
          <w:sz w:val="24"/>
          <w:szCs w:val="24"/>
        </w:rPr>
      </w:pPr>
    </w:p>
    <w:p w14:paraId="523E0CA2"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En efecto, se regulan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básicos, que serán independientes de las resoluciones decretadas por el órgano jurisdiccional en los procedimientos de ejecución de sanciones, los cuales comprenden el apoyo asistencial y psicosocial especializado, la nivelación y continuidad de estudios, y la capacitación o el otorgamiento de apoyos para el trabajo, así como la gestión de colocación laboral.</w:t>
      </w:r>
    </w:p>
    <w:p w14:paraId="53475DD2" w14:textId="77777777" w:rsidR="0012602E" w:rsidRPr="00415F55" w:rsidRDefault="0012602E" w:rsidP="00415F55">
      <w:pPr>
        <w:spacing w:line="360" w:lineRule="auto"/>
        <w:ind w:firstLine="709"/>
        <w:jc w:val="both"/>
        <w:rPr>
          <w:rFonts w:ascii="Arial" w:hAnsi="Arial" w:cs="Arial"/>
          <w:sz w:val="24"/>
          <w:szCs w:val="24"/>
        </w:rPr>
      </w:pPr>
    </w:p>
    <w:p w14:paraId="73E72697"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De igual manera, se establecen los principios rectores que deberán observar las autoridades encargadas de la aplicación de la ley en la elaboración y ejecución de las políticas públicas orientadas a garantizar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de los liberados o externados, tales principios son: el respeto a los derechos humanos, la confidencialidad, la contribución social, la diversidad cultural, la igualdad o no discriminación, la igualdad de género, la integralidad y la solidaridad.      </w:t>
      </w:r>
    </w:p>
    <w:p w14:paraId="05C05EE1" w14:textId="77777777" w:rsidR="0012602E" w:rsidRPr="00415F55" w:rsidRDefault="0012602E" w:rsidP="00415F55">
      <w:pPr>
        <w:spacing w:line="360" w:lineRule="auto"/>
        <w:jc w:val="both"/>
        <w:rPr>
          <w:rFonts w:ascii="Arial" w:hAnsi="Arial" w:cs="Arial"/>
          <w:sz w:val="24"/>
          <w:szCs w:val="24"/>
        </w:rPr>
      </w:pPr>
    </w:p>
    <w:p w14:paraId="40048021" w14:textId="77777777" w:rsidR="0012602E" w:rsidRPr="00415F55" w:rsidRDefault="0012602E" w:rsidP="00415F55">
      <w:pPr>
        <w:spacing w:line="360" w:lineRule="auto"/>
        <w:ind w:firstLine="708"/>
        <w:jc w:val="both"/>
        <w:rPr>
          <w:rFonts w:ascii="Arial" w:hAnsi="Arial" w:cs="Arial"/>
          <w:sz w:val="24"/>
          <w:szCs w:val="24"/>
        </w:rPr>
      </w:pPr>
      <w:r w:rsidRPr="00415F55">
        <w:rPr>
          <w:rFonts w:ascii="Arial" w:hAnsi="Arial" w:cs="Arial"/>
          <w:sz w:val="24"/>
          <w:szCs w:val="24"/>
        </w:rPr>
        <w:t xml:space="preserve">Con respecto a la autoridad que se encargará de prestar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la Ley Nacional de Ejecución Penal, en su ya mencionado artículo 207, establece que la unidad correspondiente deberá estar dentro de la autoridad penitenciaria; sin embargo, actualmente la autoridad local que presta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es el Patronato de Asistencia para la Reinserción Social en el Estado de Yucatán, que es un organismo público descentralizado. </w:t>
      </w:r>
    </w:p>
    <w:p w14:paraId="07B45A24" w14:textId="77777777" w:rsidR="0012602E" w:rsidRPr="00415F55" w:rsidRDefault="0012602E" w:rsidP="00415F55">
      <w:pPr>
        <w:spacing w:line="360" w:lineRule="auto"/>
        <w:ind w:firstLine="708"/>
        <w:jc w:val="both"/>
        <w:rPr>
          <w:rFonts w:ascii="Arial" w:hAnsi="Arial" w:cs="Arial"/>
          <w:sz w:val="24"/>
          <w:szCs w:val="24"/>
        </w:rPr>
      </w:pPr>
    </w:p>
    <w:p w14:paraId="2CF2DCFD" w14:textId="77777777" w:rsidR="0012602E" w:rsidRPr="00415F55" w:rsidRDefault="0012602E" w:rsidP="00415F55">
      <w:pPr>
        <w:spacing w:line="360" w:lineRule="auto"/>
        <w:ind w:firstLine="708"/>
        <w:jc w:val="both"/>
        <w:rPr>
          <w:rFonts w:ascii="Arial" w:hAnsi="Arial" w:cs="Arial"/>
          <w:sz w:val="24"/>
          <w:szCs w:val="24"/>
        </w:rPr>
      </w:pPr>
      <w:r w:rsidRPr="00415F55">
        <w:rPr>
          <w:rFonts w:ascii="Arial" w:hAnsi="Arial" w:cs="Arial"/>
          <w:sz w:val="24"/>
          <w:szCs w:val="24"/>
        </w:rPr>
        <w:t>Por lo tanto, se requiere modificar en cuanto a este rubro para poder cumplir con el modelo nacional dispuesto por la ley correspondiente, para tal efecto, es necesario modernizar la regulación de este órgano y adscribirlo a la autoridad penitenciaria.</w:t>
      </w:r>
    </w:p>
    <w:p w14:paraId="7C149B71" w14:textId="77777777" w:rsidR="0012602E" w:rsidRPr="00415F55" w:rsidRDefault="0012602E" w:rsidP="00415F55">
      <w:pPr>
        <w:spacing w:line="360" w:lineRule="auto"/>
        <w:ind w:firstLine="708"/>
        <w:jc w:val="both"/>
        <w:rPr>
          <w:rFonts w:ascii="Arial" w:hAnsi="Arial" w:cs="Arial"/>
          <w:sz w:val="24"/>
          <w:szCs w:val="24"/>
        </w:rPr>
      </w:pPr>
    </w:p>
    <w:p w14:paraId="3D9C2D78" w14:textId="77777777" w:rsidR="0012602E" w:rsidRPr="00415F55" w:rsidRDefault="0012602E" w:rsidP="00415F55">
      <w:pPr>
        <w:spacing w:line="360" w:lineRule="auto"/>
        <w:ind w:firstLine="708"/>
        <w:jc w:val="both"/>
        <w:rPr>
          <w:rFonts w:ascii="Arial" w:hAnsi="Arial" w:cs="Arial"/>
          <w:sz w:val="24"/>
          <w:szCs w:val="24"/>
        </w:rPr>
      </w:pPr>
      <w:r w:rsidRPr="00415F55">
        <w:rPr>
          <w:rFonts w:ascii="Arial" w:hAnsi="Arial" w:cs="Arial"/>
          <w:sz w:val="24"/>
          <w:szCs w:val="24"/>
        </w:rPr>
        <w:t xml:space="preserve">También se instaura en la ley un programa especial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mediante este programa se pretende establecer las acciones que, en forma planeada y coordinada, deberán realizar las dependencias y entidades de la Administración Pública estatal, entre sus estrategias o acciones se manejan las siguientes:</w:t>
      </w:r>
    </w:p>
    <w:p w14:paraId="2B893255" w14:textId="77777777" w:rsidR="0012602E" w:rsidRPr="00415F55" w:rsidRDefault="0012602E" w:rsidP="00415F55">
      <w:pPr>
        <w:spacing w:line="360" w:lineRule="auto"/>
        <w:ind w:firstLine="708"/>
        <w:jc w:val="both"/>
        <w:rPr>
          <w:rFonts w:ascii="Arial" w:hAnsi="Arial" w:cs="Arial"/>
          <w:sz w:val="24"/>
          <w:szCs w:val="24"/>
        </w:rPr>
      </w:pPr>
    </w:p>
    <w:p w14:paraId="495CA345"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Fomentar la reintegración de las personas liberadas o externadas a su entorno familiar y social, a través del apoyo psicosocial especializado.</w:t>
      </w:r>
    </w:p>
    <w:p w14:paraId="01F07758"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Mejorar las aptitudes y capacidades de las personas liberadas o externadas para favorecer su reincorporación a las actividades laborales o el desempeño de algún oficio.</w:t>
      </w:r>
    </w:p>
    <w:p w14:paraId="011F2651"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Promover entre las personas liberadas o externadas la obtención de empleos formales o, en su caso, el otorgamiento de apoyo para el desarrollo de proyectos de auto empleo o de microempresas.</w:t>
      </w:r>
    </w:p>
    <w:p w14:paraId="230D9F83"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Impulsar la nivelación de estudios de las personas liberadas o externadas y la continuidad de sus procesos educativos, a través de las diversas modalidades educativas existentes.</w:t>
      </w:r>
    </w:p>
    <w:p w14:paraId="5CAD23E6"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 xml:space="preserve">Promover la participación del sector privado en la prestación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principalmente, a través del otorgamiento de beneficios fiscales, así como del sector social y de la comunidad en general.</w:t>
      </w:r>
    </w:p>
    <w:p w14:paraId="794707E7" w14:textId="77777777" w:rsidR="0012602E" w:rsidRPr="00415F55" w:rsidRDefault="0012602E" w:rsidP="00415F55">
      <w:pPr>
        <w:pStyle w:val="Prrafodelista"/>
        <w:numPr>
          <w:ilvl w:val="0"/>
          <w:numId w:val="17"/>
        </w:numPr>
        <w:spacing w:line="360" w:lineRule="auto"/>
        <w:jc w:val="both"/>
        <w:rPr>
          <w:rFonts w:ascii="Arial" w:hAnsi="Arial" w:cs="Arial"/>
          <w:sz w:val="24"/>
          <w:szCs w:val="24"/>
        </w:rPr>
      </w:pPr>
      <w:r w:rsidRPr="00415F55">
        <w:rPr>
          <w:rFonts w:ascii="Arial" w:hAnsi="Arial" w:cs="Arial"/>
          <w:sz w:val="24"/>
          <w:szCs w:val="24"/>
        </w:rPr>
        <w:t>Fomentar entre las personas liberadas o externadas el desarrollo de actividades deportivas y culturales para prevenir la reincidencia.</w:t>
      </w:r>
    </w:p>
    <w:p w14:paraId="35072D3E" w14:textId="77777777" w:rsidR="0012602E" w:rsidRPr="00415F55" w:rsidRDefault="0012602E" w:rsidP="00415F55">
      <w:pPr>
        <w:spacing w:line="360" w:lineRule="auto"/>
        <w:jc w:val="both"/>
        <w:rPr>
          <w:rFonts w:ascii="Arial" w:hAnsi="Arial" w:cs="Arial"/>
          <w:sz w:val="24"/>
          <w:szCs w:val="24"/>
        </w:rPr>
      </w:pPr>
    </w:p>
    <w:p w14:paraId="6F5F74F8" w14:textId="77777777" w:rsidR="0012602E" w:rsidRPr="00415F55" w:rsidRDefault="0012602E" w:rsidP="00415F55">
      <w:pPr>
        <w:spacing w:line="360" w:lineRule="auto"/>
        <w:ind w:firstLine="708"/>
        <w:jc w:val="both"/>
        <w:rPr>
          <w:rFonts w:ascii="Arial" w:hAnsi="Arial" w:cs="Arial"/>
          <w:sz w:val="24"/>
          <w:szCs w:val="24"/>
        </w:rPr>
      </w:pPr>
      <w:r w:rsidRPr="00415F55">
        <w:rPr>
          <w:rFonts w:ascii="Arial" w:hAnsi="Arial" w:cs="Arial"/>
          <w:sz w:val="24"/>
          <w:szCs w:val="24"/>
        </w:rPr>
        <w:t xml:space="preserve">Asimismo, se establece un Registro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del Estado de Yucatán, el cual estará a cargo de la Secretaría General de Gobierno, su objeto es integrar, exclusivamente para efectos estadísticos, la información relacionada con los resultados obtenidos por la Secretaría General de Gobierno en el ejercicio de las atribuciones que le confiere la ley.</w:t>
      </w:r>
    </w:p>
    <w:p w14:paraId="3C1738F1" w14:textId="77777777" w:rsidR="0012602E" w:rsidRPr="00415F55" w:rsidRDefault="0012602E" w:rsidP="00415F55">
      <w:pPr>
        <w:shd w:val="clear" w:color="auto" w:fill="FFFFFF"/>
        <w:spacing w:line="360" w:lineRule="auto"/>
        <w:ind w:firstLine="709"/>
        <w:jc w:val="both"/>
        <w:rPr>
          <w:rFonts w:ascii="Arial" w:hAnsi="Arial" w:cs="Arial"/>
          <w:bCs/>
          <w:sz w:val="24"/>
          <w:szCs w:val="24"/>
        </w:rPr>
      </w:pPr>
    </w:p>
    <w:p w14:paraId="61F0504A"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b/>
          <w:sz w:val="24"/>
          <w:szCs w:val="24"/>
        </w:rPr>
        <w:t xml:space="preserve">CUARTA. </w:t>
      </w:r>
      <w:r w:rsidRPr="00415F55">
        <w:rPr>
          <w:rFonts w:ascii="Arial" w:hAnsi="Arial" w:cs="Arial"/>
          <w:sz w:val="24"/>
          <w:szCs w:val="24"/>
        </w:rPr>
        <w:t xml:space="preserve">Puntualizado lo anterior, del estudio y análisis de la iniciativa presentada ante este H. Congreso, esta Comisión Permanente considera favorable dictaminar la Ley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del Estado de Yucatán</w:t>
      </w:r>
      <w:r w:rsidRPr="00415F55">
        <w:rPr>
          <w:rFonts w:ascii="Arial" w:hAnsi="Arial" w:cs="Arial"/>
          <w:b/>
          <w:sz w:val="24"/>
          <w:szCs w:val="24"/>
        </w:rPr>
        <w:t xml:space="preserve">, </w:t>
      </w:r>
      <w:r w:rsidRPr="00415F55">
        <w:rPr>
          <w:rFonts w:ascii="Arial" w:hAnsi="Arial" w:cs="Arial"/>
          <w:sz w:val="24"/>
          <w:szCs w:val="24"/>
        </w:rPr>
        <w:t>misma que se compone de</w:t>
      </w:r>
      <w:r w:rsidRPr="00415F55">
        <w:rPr>
          <w:rFonts w:ascii="Arial" w:hAnsi="Arial" w:cs="Arial"/>
          <w:b/>
          <w:sz w:val="24"/>
          <w:szCs w:val="24"/>
        </w:rPr>
        <w:t xml:space="preserve"> </w:t>
      </w:r>
      <w:r w:rsidRPr="00415F55">
        <w:rPr>
          <w:rFonts w:ascii="Arial" w:hAnsi="Arial" w:cs="Arial"/>
          <w:sz w:val="24"/>
          <w:szCs w:val="24"/>
        </w:rPr>
        <w:t>veintitrés</w:t>
      </w:r>
      <w:r w:rsidRPr="00415F55">
        <w:rPr>
          <w:rFonts w:ascii="Arial" w:hAnsi="Arial" w:cs="Arial"/>
          <w:b/>
          <w:sz w:val="24"/>
          <w:szCs w:val="24"/>
        </w:rPr>
        <w:t xml:space="preserve"> </w:t>
      </w:r>
      <w:r w:rsidRPr="00415F55">
        <w:rPr>
          <w:rFonts w:ascii="Arial" w:hAnsi="Arial" w:cs="Arial"/>
          <w:sz w:val="24"/>
          <w:szCs w:val="24"/>
        </w:rPr>
        <w:t xml:space="preserve">artículos, divididos en cuatro capítulos y tres artículos transitorios. </w:t>
      </w:r>
    </w:p>
    <w:p w14:paraId="0108AD15" w14:textId="77777777" w:rsidR="0012602E" w:rsidRPr="00415F55" w:rsidRDefault="0012602E" w:rsidP="00415F55">
      <w:pPr>
        <w:spacing w:line="360" w:lineRule="auto"/>
        <w:ind w:firstLine="709"/>
        <w:jc w:val="both"/>
        <w:rPr>
          <w:rFonts w:ascii="Arial" w:hAnsi="Arial" w:cs="Arial"/>
          <w:sz w:val="24"/>
          <w:szCs w:val="24"/>
        </w:rPr>
      </w:pPr>
    </w:p>
    <w:p w14:paraId="44E4AAFD"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Sobre esa tesitura, como parte de las funciones legislativas, es preciso esclarecer y abundar respecto de la estructura normativa, en tal sentido tenemos que el capítulo I denominado “Disposiciones generales” se integra por los artículos del 1 al 6, relativos al objeto de la ley, definiciones, aplicación, principios, derechos e interpretación de la ley. </w:t>
      </w:r>
    </w:p>
    <w:p w14:paraId="138073C5" w14:textId="77777777" w:rsidR="0012602E" w:rsidRPr="00415F55" w:rsidRDefault="0012602E" w:rsidP="00415F55">
      <w:pPr>
        <w:spacing w:line="360" w:lineRule="auto"/>
        <w:ind w:firstLine="709"/>
        <w:jc w:val="both"/>
        <w:rPr>
          <w:rFonts w:ascii="Arial" w:hAnsi="Arial" w:cs="Arial"/>
          <w:sz w:val="24"/>
          <w:szCs w:val="24"/>
        </w:rPr>
      </w:pPr>
    </w:p>
    <w:p w14:paraId="41E612ED"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El capítulo II denominado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se integra por los artículos del 7 al 13, relativos a la conceptualización, prestación, requisitos, acceso a los servicios, voluntariedad, composición y atribuciones de la Secretaría General de Gobierno. </w:t>
      </w:r>
    </w:p>
    <w:p w14:paraId="3270D714" w14:textId="77777777" w:rsidR="0012602E" w:rsidRPr="00415F55" w:rsidRDefault="0012602E" w:rsidP="00415F55">
      <w:pPr>
        <w:spacing w:line="360" w:lineRule="auto"/>
        <w:ind w:firstLine="709"/>
        <w:jc w:val="both"/>
        <w:rPr>
          <w:rFonts w:ascii="Arial" w:hAnsi="Arial" w:cs="Arial"/>
          <w:sz w:val="24"/>
          <w:szCs w:val="24"/>
        </w:rPr>
      </w:pPr>
    </w:p>
    <w:p w14:paraId="2DF7F0F6"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El capítulo III denominado “Programa especial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se integra por los artículos del 17 al 19, relativos al objeto del programa especial, elaboración del programa especial, contenido del programa especial, acciones del programa especial, aprobación del programa especial y ejecución del programa especial. </w:t>
      </w:r>
    </w:p>
    <w:p w14:paraId="1BE3C6EA" w14:textId="77777777" w:rsidR="0012602E" w:rsidRPr="00415F55" w:rsidRDefault="0012602E" w:rsidP="00415F55">
      <w:pPr>
        <w:spacing w:line="360" w:lineRule="auto"/>
        <w:ind w:firstLine="709"/>
        <w:jc w:val="both"/>
        <w:rPr>
          <w:rFonts w:ascii="Arial" w:hAnsi="Arial" w:cs="Arial"/>
          <w:sz w:val="24"/>
          <w:szCs w:val="24"/>
        </w:rPr>
      </w:pPr>
    </w:p>
    <w:p w14:paraId="0C52C5AB"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El capítulo IV denominado “Registro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del Estado de Yucatán” se integra por los artículos del 20 al 23, relativos al objeto del registro, autoridad responsable, información y confidencialidad. </w:t>
      </w:r>
    </w:p>
    <w:p w14:paraId="5E75EF9C" w14:textId="77777777" w:rsidR="0012602E" w:rsidRPr="00415F55" w:rsidRDefault="0012602E" w:rsidP="00415F55">
      <w:pPr>
        <w:spacing w:line="360" w:lineRule="auto"/>
        <w:ind w:firstLine="709"/>
        <w:jc w:val="both"/>
        <w:rPr>
          <w:rFonts w:ascii="Arial" w:hAnsi="Arial" w:cs="Arial"/>
          <w:sz w:val="24"/>
          <w:szCs w:val="24"/>
        </w:rPr>
      </w:pPr>
    </w:p>
    <w:p w14:paraId="6D76203E"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En los transitorios, se determina la entrada en vigor de la ley, que será el día siguiente al de su publicación en el diario oficial del estado; a su vez, se abroga la Ley que establece el Patronato de Rehabilitación a Infractores del Código de Defensa Social, publicada el 22 de febrero de 1971 en el diario oficial del estado; así como se establece que el gobernador deberá regular a la autoridad encargada de la prestación de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en un plazo de treinta días naturales, contado a partir de la entrada en vigor de dicha ley.</w:t>
      </w:r>
    </w:p>
    <w:p w14:paraId="67BFCBEE" w14:textId="77777777" w:rsidR="0012602E" w:rsidRPr="00415F55" w:rsidRDefault="0012602E" w:rsidP="00415F55">
      <w:pPr>
        <w:spacing w:line="360" w:lineRule="auto"/>
        <w:ind w:firstLine="709"/>
        <w:jc w:val="both"/>
        <w:rPr>
          <w:rFonts w:ascii="Arial" w:hAnsi="Arial" w:cs="Arial"/>
          <w:bCs/>
          <w:sz w:val="24"/>
          <w:szCs w:val="24"/>
        </w:rPr>
      </w:pPr>
    </w:p>
    <w:p w14:paraId="43FF4865" w14:textId="77777777" w:rsidR="0012602E" w:rsidRPr="00415F55" w:rsidRDefault="0012602E" w:rsidP="00415F55">
      <w:pPr>
        <w:spacing w:line="360" w:lineRule="auto"/>
        <w:ind w:firstLine="709"/>
        <w:jc w:val="both"/>
        <w:rPr>
          <w:rFonts w:ascii="Arial" w:hAnsi="Arial" w:cs="Arial"/>
          <w:bCs/>
          <w:sz w:val="24"/>
          <w:szCs w:val="24"/>
        </w:rPr>
      </w:pPr>
      <w:r w:rsidRPr="00415F55">
        <w:rPr>
          <w:rFonts w:ascii="Arial" w:hAnsi="Arial" w:cs="Arial"/>
          <w:bCs/>
          <w:sz w:val="24"/>
          <w:szCs w:val="24"/>
        </w:rPr>
        <w:t>Por último, e</w:t>
      </w:r>
      <w:r w:rsidRPr="00415F55">
        <w:rPr>
          <w:rFonts w:ascii="Arial" w:hAnsi="Arial" w:cs="Arial"/>
          <w:sz w:val="24"/>
          <w:szCs w:val="24"/>
        </w:rPr>
        <w:t>s de mencionar, que esta iniciativa, fue deliberada y consensuada por los diputados que integramos esta Comisión, por lo que la misma fue sometida a propuestas de modificación tales como redacción y técnica legislativa, las cuales en su conjunto sirvieron para retroalimentar y fortalecer el espíritu que emana de las reformas en el ámbito federal en esta materia.</w:t>
      </w:r>
    </w:p>
    <w:p w14:paraId="338929DA" w14:textId="77777777" w:rsidR="0012602E" w:rsidRPr="00415F55" w:rsidRDefault="0012602E" w:rsidP="00415F55">
      <w:pPr>
        <w:spacing w:line="360" w:lineRule="auto"/>
        <w:ind w:firstLine="709"/>
        <w:jc w:val="both"/>
        <w:rPr>
          <w:rFonts w:ascii="Arial" w:hAnsi="Arial" w:cs="Arial"/>
          <w:sz w:val="24"/>
          <w:szCs w:val="24"/>
        </w:rPr>
      </w:pPr>
    </w:p>
    <w:p w14:paraId="30175DE6"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b/>
          <w:sz w:val="24"/>
          <w:szCs w:val="24"/>
        </w:rPr>
        <w:t xml:space="preserve">QUINTA. </w:t>
      </w:r>
      <w:r w:rsidRPr="00415F55">
        <w:rPr>
          <w:rFonts w:ascii="Arial" w:hAnsi="Arial" w:cs="Arial"/>
          <w:sz w:val="24"/>
          <w:szCs w:val="24"/>
        </w:rPr>
        <w:t>En tal virtud, los diputados integrantes de esta Comisión Permanente, p</w:t>
      </w:r>
      <w:r w:rsidRPr="00415F55">
        <w:rPr>
          <w:rFonts w:ascii="Arial" w:hAnsi="Arial" w:cs="Arial"/>
          <w:sz w:val="24"/>
          <w:szCs w:val="24"/>
          <w:lang w:eastAsia="es-MX"/>
        </w:rPr>
        <w:t xml:space="preserve">odemos concluir que Ley de Servicios </w:t>
      </w:r>
      <w:proofErr w:type="spellStart"/>
      <w:r w:rsidRPr="00415F55">
        <w:rPr>
          <w:rFonts w:ascii="Arial" w:hAnsi="Arial" w:cs="Arial"/>
          <w:sz w:val="24"/>
          <w:szCs w:val="24"/>
          <w:lang w:eastAsia="es-MX"/>
        </w:rPr>
        <w:t>Postpenales</w:t>
      </w:r>
      <w:proofErr w:type="spellEnd"/>
      <w:r w:rsidRPr="00415F55">
        <w:rPr>
          <w:rFonts w:ascii="Arial" w:hAnsi="Arial" w:cs="Arial"/>
          <w:sz w:val="24"/>
          <w:szCs w:val="24"/>
          <w:lang w:eastAsia="es-MX"/>
        </w:rPr>
        <w:t xml:space="preserve"> del Estado de Yucatán que hoy se dictamina, </w:t>
      </w:r>
      <w:r w:rsidRPr="00415F55">
        <w:rPr>
          <w:rFonts w:ascii="Arial" w:hAnsi="Arial" w:cs="Arial"/>
          <w:noProof/>
          <w:sz w:val="24"/>
          <w:szCs w:val="24"/>
        </w:rPr>
        <w:t xml:space="preserve">se ajusta a </w:t>
      </w:r>
      <w:r w:rsidRPr="00415F55">
        <w:rPr>
          <w:rFonts w:ascii="Arial" w:hAnsi="Arial" w:cs="Arial"/>
          <w:sz w:val="24"/>
          <w:szCs w:val="24"/>
        </w:rPr>
        <w:t xml:space="preserve">los términos de lo dispuesto por la Ley Nacional de Ejecución Penal, con respecto a los servicios </w:t>
      </w:r>
      <w:proofErr w:type="spellStart"/>
      <w:r w:rsidRPr="00415F55">
        <w:rPr>
          <w:rFonts w:ascii="Arial" w:hAnsi="Arial" w:cs="Arial"/>
          <w:sz w:val="24"/>
          <w:szCs w:val="24"/>
        </w:rPr>
        <w:t>postpenales</w:t>
      </w:r>
      <w:proofErr w:type="spellEnd"/>
      <w:r w:rsidRPr="00415F55">
        <w:rPr>
          <w:rFonts w:ascii="Arial" w:hAnsi="Arial" w:cs="Arial"/>
          <w:sz w:val="24"/>
          <w:szCs w:val="24"/>
        </w:rPr>
        <w:t>, que son fundamentales para la reinserción social efectiva de adultos y adolescentes, y también contribuirá a la consolidación del sistema de justicia penal acusatorio que opera en la entidad.</w:t>
      </w:r>
    </w:p>
    <w:p w14:paraId="0B7A01E5" w14:textId="77777777" w:rsidR="0012602E" w:rsidRPr="00415F55" w:rsidRDefault="0012602E" w:rsidP="00415F55">
      <w:pPr>
        <w:spacing w:line="360" w:lineRule="auto"/>
        <w:ind w:firstLine="709"/>
        <w:jc w:val="both"/>
        <w:rPr>
          <w:rFonts w:ascii="Arial" w:hAnsi="Arial" w:cs="Arial"/>
          <w:sz w:val="24"/>
          <w:szCs w:val="24"/>
        </w:rPr>
      </w:pPr>
    </w:p>
    <w:p w14:paraId="62A770A7" w14:textId="77777777" w:rsidR="0012602E" w:rsidRPr="00415F55" w:rsidRDefault="0012602E" w:rsidP="00415F55">
      <w:pPr>
        <w:spacing w:line="360" w:lineRule="auto"/>
        <w:ind w:firstLine="709"/>
        <w:jc w:val="both"/>
        <w:rPr>
          <w:rFonts w:ascii="Arial" w:hAnsi="Arial" w:cs="Arial"/>
          <w:sz w:val="24"/>
          <w:szCs w:val="24"/>
        </w:rPr>
      </w:pPr>
      <w:r w:rsidRPr="00415F55">
        <w:rPr>
          <w:rFonts w:ascii="Arial" w:hAnsi="Arial" w:cs="Arial"/>
          <w:sz w:val="24"/>
          <w:szCs w:val="24"/>
        </w:rPr>
        <w:t xml:space="preserve">Asimismo, contribuirá en gran medida a dar oportuna respuesta a las necesidades más urgentes de quienes buscan reintegrarse a la sociedad a través del establecimiento de derechos y mecanismos para implementar programas adecuados de servicios </w:t>
      </w:r>
      <w:proofErr w:type="spellStart"/>
      <w:r w:rsidRPr="00415F55">
        <w:rPr>
          <w:rFonts w:ascii="Arial" w:hAnsi="Arial" w:cs="Arial"/>
          <w:sz w:val="24"/>
          <w:szCs w:val="24"/>
        </w:rPr>
        <w:t>postpenales</w:t>
      </w:r>
      <w:proofErr w:type="spellEnd"/>
      <w:r w:rsidRPr="00415F55">
        <w:rPr>
          <w:rFonts w:ascii="Arial" w:hAnsi="Arial" w:cs="Arial"/>
          <w:sz w:val="24"/>
          <w:szCs w:val="24"/>
        </w:rPr>
        <w:t xml:space="preserve"> que permitan reducir la reincidencia, mejorar la seguridad ciudadana y otorgar a los egresados del sistema penitenciario herramientas para realizar una vida digna y gozar plenamente de sus derechos.</w:t>
      </w:r>
    </w:p>
    <w:p w14:paraId="4C9994ED" w14:textId="77777777" w:rsidR="0012602E" w:rsidRPr="00415F55" w:rsidRDefault="0012602E" w:rsidP="00415F55">
      <w:pPr>
        <w:spacing w:line="360" w:lineRule="auto"/>
        <w:ind w:firstLine="709"/>
        <w:jc w:val="both"/>
        <w:rPr>
          <w:rFonts w:ascii="Arial" w:hAnsi="Arial" w:cs="Arial"/>
          <w:sz w:val="24"/>
          <w:szCs w:val="24"/>
        </w:rPr>
      </w:pPr>
    </w:p>
    <w:p w14:paraId="36115F7D" w14:textId="3AF33545" w:rsidR="00E93303" w:rsidRPr="00415F55" w:rsidRDefault="0012602E" w:rsidP="00415F55">
      <w:pPr>
        <w:autoSpaceDN w:val="0"/>
        <w:adjustRightInd w:val="0"/>
        <w:spacing w:line="360" w:lineRule="auto"/>
        <w:ind w:firstLine="709"/>
        <w:jc w:val="both"/>
        <w:rPr>
          <w:rFonts w:ascii="Arial" w:hAnsi="Arial" w:cs="Arial"/>
          <w:sz w:val="24"/>
          <w:szCs w:val="24"/>
        </w:rPr>
      </w:pPr>
      <w:r w:rsidRPr="00415F55">
        <w:rPr>
          <w:rFonts w:ascii="Arial" w:hAnsi="Arial" w:cs="Arial"/>
          <w:sz w:val="24"/>
          <w:szCs w:val="24"/>
        </w:rPr>
        <w:t>Por todo lo expuesto y fundado, con fundamento en los artículos 30 fracción V de la Constitución Política, 18 y 43 fracción III inciso c) de la Ley de Gobierno del Poder Legislativo, 71 fracción II del Reglamento de la Ley de Gobierno del Poder Legislativo, todas del Estado de Yucatán, sometemos a consideración del Pleno del H. Congreso del Estado de Yucatán, el siguiente proyecto de:</w:t>
      </w:r>
    </w:p>
    <w:p w14:paraId="038B6AA9" w14:textId="7B2D81D4" w:rsidR="003228A2" w:rsidRDefault="003228A2" w:rsidP="0012602E">
      <w:pPr>
        <w:jc w:val="both"/>
        <w:rPr>
          <w:rFonts w:ascii="Arial" w:hAnsi="Arial" w:cs="Arial"/>
          <w:b/>
          <w:sz w:val="24"/>
          <w:szCs w:val="24"/>
        </w:rPr>
      </w:pPr>
    </w:p>
    <w:p w14:paraId="32E45688" w14:textId="77777777" w:rsidR="005E1B91" w:rsidRDefault="005E1B91" w:rsidP="005A6845">
      <w:pPr>
        <w:jc w:val="center"/>
        <w:rPr>
          <w:rFonts w:ascii="Arial" w:hAnsi="Arial" w:cs="Arial"/>
          <w:b/>
          <w:sz w:val="24"/>
          <w:szCs w:val="24"/>
        </w:rPr>
      </w:pPr>
    </w:p>
    <w:p w14:paraId="7CD8720C" w14:textId="77777777" w:rsidR="005E1B91" w:rsidRDefault="005E1B91" w:rsidP="005A6845">
      <w:pPr>
        <w:jc w:val="center"/>
        <w:rPr>
          <w:rFonts w:ascii="Arial" w:hAnsi="Arial" w:cs="Arial"/>
          <w:b/>
          <w:sz w:val="24"/>
          <w:szCs w:val="24"/>
        </w:rPr>
      </w:pPr>
    </w:p>
    <w:p w14:paraId="169C43FA" w14:textId="77777777" w:rsidR="005E1B91" w:rsidRDefault="005E1B91" w:rsidP="005A6845">
      <w:pPr>
        <w:jc w:val="center"/>
        <w:rPr>
          <w:rFonts w:ascii="Arial" w:hAnsi="Arial" w:cs="Arial"/>
          <w:b/>
          <w:sz w:val="24"/>
          <w:szCs w:val="24"/>
        </w:rPr>
      </w:pPr>
    </w:p>
    <w:p w14:paraId="03E88CFD" w14:textId="77777777" w:rsidR="005E1B91" w:rsidRDefault="005E1B91" w:rsidP="005A6845">
      <w:pPr>
        <w:jc w:val="center"/>
        <w:rPr>
          <w:rFonts w:ascii="Arial" w:hAnsi="Arial" w:cs="Arial"/>
          <w:b/>
          <w:sz w:val="24"/>
          <w:szCs w:val="24"/>
        </w:rPr>
      </w:pPr>
    </w:p>
    <w:p w14:paraId="0B757E1C" w14:textId="77777777" w:rsidR="005E1B91" w:rsidRDefault="005E1B91" w:rsidP="005A6845">
      <w:pPr>
        <w:jc w:val="center"/>
        <w:rPr>
          <w:rFonts w:ascii="Arial" w:hAnsi="Arial" w:cs="Arial"/>
          <w:b/>
          <w:sz w:val="24"/>
          <w:szCs w:val="24"/>
        </w:rPr>
      </w:pPr>
    </w:p>
    <w:p w14:paraId="3573B47D" w14:textId="77777777" w:rsidR="005E1B91" w:rsidRDefault="005E1B91" w:rsidP="005A6845">
      <w:pPr>
        <w:jc w:val="center"/>
        <w:rPr>
          <w:rFonts w:ascii="Arial" w:hAnsi="Arial" w:cs="Arial"/>
          <w:b/>
          <w:sz w:val="24"/>
          <w:szCs w:val="24"/>
        </w:rPr>
      </w:pPr>
    </w:p>
    <w:p w14:paraId="32E001B8" w14:textId="77777777" w:rsidR="005E1B91" w:rsidRDefault="005E1B91" w:rsidP="005A6845">
      <w:pPr>
        <w:jc w:val="center"/>
        <w:rPr>
          <w:rFonts w:ascii="Arial" w:hAnsi="Arial" w:cs="Arial"/>
          <w:b/>
          <w:sz w:val="24"/>
          <w:szCs w:val="24"/>
        </w:rPr>
      </w:pPr>
    </w:p>
    <w:p w14:paraId="56AEAF4F" w14:textId="77777777" w:rsidR="005E1B91" w:rsidRDefault="005E1B91" w:rsidP="005A6845">
      <w:pPr>
        <w:jc w:val="center"/>
        <w:rPr>
          <w:rFonts w:ascii="Arial" w:hAnsi="Arial" w:cs="Arial"/>
          <w:b/>
          <w:sz w:val="24"/>
          <w:szCs w:val="24"/>
        </w:rPr>
      </w:pPr>
    </w:p>
    <w:p w14:paraId="06883DC6" w14:textId="77777777" w:rsidR="005E1B91" w:rsidRDefault="005E1B91" w:rsidP="005A6845">
      <w:pPr>
        <w:jc w:val="center"/>
        <w:rPr>
          <w:rFonts w:ascii="Arial" w:hAnsi="Arial" w:cs="Arial"/>
          <w:b/>
          <w:sz w:val="24"/>
          <w:szCs w:val="24"/>
        </w:rPr>
      </w:pPr>
    </w:p>
    <w:p w14:paraId="33B680C4" w14:textId="77777777" w:rsidR="005E1B91" w:rsidRDefault="005E1B91" w:rsidP="005A6845">
      <w:pPr>
        <w:jc w:val="center"/>
        <w:rPr>
          <w:rFonts w:ascii="Arial" w:hAnsi="Arial" w:cs="Arial"/>
          <w:b/>
          <w:sz w:val="24"/>
          <w:szCs w:val="24"/>
        </w:rPr>
      </w:pPr>
    </w:p>
    <w:p w14:paraId="7B769CA4" w14:textId="77777777" w:rsidR="005E1B91" w:rsidRDefault="005E1B91" w:rsidP="005A6845">
      <w:pPr>
        <w:jc w:val="center"/>
        <w:rPr>
          <w:rFonts w:ascii="Arial" w:hAnsi="Arial" w:cs="Arial"/>
          <w:b/>
          <w:sz w:val="24"/>
          <w:szCs w:val="24"/>
        </w:rPr>
      </w:pPr>
    </w:p>
    <w:p w14:paraId="10643DB0" w14:textId="77777777" w:rsidR="005E1B91" w:rsidRDefault="005E1B91" w:rsidP="005A6845">
      <w:pPr>
        <w:jc w:val="center"/>
        <w:rPr>
          <w:rFonts w:ascii="Arial" w:hAnsi="Arial" w:cs="Arial"/>
          <w:b/>
          <w:sz w:val="24"/>
          <w:szCs w:val="24"/>
        </w:rPr>
      </w:pPr>
    </w:p>
    <w:p w14:paraId="709F3106" w14:textId="77777777" w:rsidR="005E1B91" w:rsidRDefault="005E1B91" w:rsidP="005A6845">
      <w:pPr>
        <w:jc w:val="center"/>
        <w:rPr>
          <w:rFonts w:ascii="Arial" w:hAnsi="Arial" w:cs="Arial"/>
          <w:b/>
          <w:sz w:val="24"/>
          <w:szCs w:val="24"/>
        </w:rPr>
      </w:pPr>
    </w:p>
    <w:p w14:paraId="262893D7" w14:textId="77777777" w:rsidR="005E1B91" w:rsidRDefault="005E1B91" w:rsidP="005A6845">
      <w:pPr>
        <w:jc w:val="center"/>
        <w:rPr>
          <w:rFonts w:ascii="Arial" w:hAnsi="Arial" w:cs="Arial"/>
          <w:b/>
          <w:sz w:val="24"/>
          <w:szCs w:val="24"/>
        </w:rPr>
      </w:pPr>
    </w:p>
    <w:p w14:paraId="7DBC5EDE" w14:textId="77777777" w:rsidR="005E1B91" w:rsidRDefault="005E1B91" w:rsidP="005A6845">
      <w:pPr>
        <w:jc w:val="center"/>
        <w:rPr>
          <w:rFonts w:ascii="Arial" w:hAnsi="Arial" w:cs="Arial"/>
          <w:b/>
          <w:sz w:val="24"/>
          <w:szCs w:val="24"/>
        </w:rPr>
      </w:pPr>
    </w:p>
    <w:p w14:paraId="3E905A97" w14:textId="77777777" w:rsidR="005E1B91" w:rsidRDefault="005E1B91" w:rsidP="005A6845">
      <w:pPr>
        <w:jc w:val="center"/>
        <w:rPr>
          <w:rFonts w:ascii="Arial" w:hAnsi="Arial" w:cs="Arial"/>
          <w:b/>
          <w:sz w:val="24"/>
          <w:szCs w:val="24"/>
        </w:rPr>
      </w:pPr>
    </w:p>
    <w:p w14:paraId="42F03B15" w14:textId="77777777" w:rsidR="005E1B91" w:rsidRDefault="005E1B91" w:rsidP="005A6845">
      <w:pPr>
        <w:jc w:val="center"/>
        <w:rPr>
          <w:rFonts w:ascii="Arial" w:hAnsi="Arial" w:cs="Arial"/>
          <w:b/>
          <w:sz w:val="24"/>
          <w:szCs w:val="24"/>
        </w:rPr>
      </w:pPr>
    </w:p>
    <w:p w14:paraId="15176182" w14:textId="77777777" w:rsidR="005E1B91" w:rsidRDefault="005E1B91" w:rsidP="005A6845">
      <w:pPr>
        <w:jc w:val="center"/>
        <w:rPr>
          <w:rFonts w:ascii="Arial" w:hAnsi="Arial" w:cs="Arial"/>
          <w:b/>
          <w:sz w:val="24"/>
          <w:szCs w:val="24"/>
        </w:rPr>
      </w:pPr>
    </w:p>
    <w:p w14:paraId="3D0479A4" w14:textId="77777777" w:rsidR="005E1B91" w:rsidRDefault="005E1B91" w:rsidP="005A6845">
      <w:pPr>
        <w:jc w:val="center"/>
        <w:rPr>
          <w:rFonts w:ascii="Arial" w:hAnsi="Arial" w:cs="Arial"/>
          <w:b/>
          <w:sz w:val="24"/>
          <w:szCs w:val="24"/>
        </w:rPr>
      </w:pPr>
    </w:p>
    <w:p w14:paraId="6FBB5201" w14:textId="77777777" w:rsidR="005E1B91" w:rsidRDefault="005E1B91" w:rsidP="005A6845">
      <w:pPr>
        <w:jc w:val="center"/>
        <w:rPr>
          <w:rFonts w:ascii="Arial" w:hAnsi="Arial" w:cs="Arial"/>
          <w:b/>
          <w:sz w:val="24"/>
          <w:szCs w:val="24"/>
        </w:rPr>
      </w:pPr>
    </w:p>
    <w:p w14:paraId="0045F0DF" w14:textId="77777777" w:rsidR="005E1B91" w:rsidRDefault="005E1B91" w:rsidP="005A6845">
      <w:pPr>
        <w:jc w:val="center"/>
        <w:rPr>
          <w:rFonts w:ascii="Arial" w:hAnsi="Arial" w:cs="Arial"/>
          <w:b/>
          <w:sz w:val="24"/>
          <w:szCs w:val="24"/>
        </w:rPr>
      </w:pPr>
    </w:p>
    <w:p w14:paraId="24EF3FA9" w14:textId="16877EC2" w:rsidR="00A808E5" w:rsidRDefault="00A808E5" w:rsidP="00063D75">
      <w:pPr>
        <w:jc w:val="center"/>
        <w:rPr>
          <w:rFonts w:ascii="Arial" w:hAnsi="Arial" w:cs="Arial"/>
          <w:b/>
          <w:sz w:val="24"/>
          <w:szCs w:val="24"/>
        </w:rPr>
      </w:pPr>
      <w:r w:rsidRPr="00A808E5">
        <w:rPr>
          <w:rFonts w:ascii="Arial" w:hAnsi="Arial" w:cs="Arial"/>
          <w:b/>
          <w:sz w:val="24"/>
          <w:szCs w:val="24"/>
        </w:rPr>
        <w:t>D E C R E T O:</w:t>
      </w:r>
    </w:p>
    <w:p w14:paraId="69D081D0" w14:textId="77777777" w:rsidR="00255FE0" w:rsidRPr="00A808E5" w:rsidRDefault="00255FE0" w:rsidP="00063D75">
      <w:pPr>
        <w:jc w:val="center"/>
        <w:rPr>
          <w:rFonts w:ascii="Arial" w:hAnsi="Arial" w:cs="Arial"/>
          <w:b/>
          <w:sz w:val="24"/>
          <w:szCs w:val="24"/>
        </w:rPr>
      </w:pPr>
    </w:p>
    <w:p w14:paraId="0015D248" w14:textId="5E110B59" w:rsidR="00C54AEA" w:rsidRPr="00A47316" w:rsidRDefault="009B424F" w:rsidP="00063D75">
      <w:pPr>
        <w:jc w:val="center"/>
        <w:rPr>
          <w:rFonts w:ascii="Arial" w:eastAsia="Calibri" w:hAnsi="Arial" w:cs="Arial"/>
          <w:b/>
          <w:sz w:val="24"/>
          <w:szCs w:val="24"/>
          <w:lang w:eastAsia="en-US"/>
        </w:rPr>
      </w:pPr>
      <w:r w:rsidRPr="009B424F">
        <w:rPr>
          <w:rFonts w:ascii="Arial" w:eastAsia="Calibri" w:hAnsi="Arial" w:cs="Arial"/>
          <w:b/>
          <w:sz w:val="24"/>
          <w:szCs w:val="24"/>
          <w:lang w:val="es-ES_tradnl" w:eastAsia="en-US"/>
        </w:rPr>
        <w:t xml:space="preserve">Por el que se expide la Ley de </w:t>
      </w:r>
      <w:r w:rsidR="00A47316">
        <w:rPr>
          <w:rFonts w:ascii="Arial" w:eastAsia="Calibri" w:hAnsi="Arial" w:cs="Arial"/>
          <w:b/>
          <w:sz w:val="24"/>
          <w:szCs w:val="24"/>
          <w:lang w:val="es-ES_tradnl" w:eastAsia="en-US"/>
        </w:rPr>
        <w:t xml:space="preserve">Servicios </w:t>
      </w:r>
      <w:proofErr w:type="spellStart"/>
      <w:r w:rsidR="00A47316">
        <w:rPr>
          <w:rFonts w:ascii="Arial" w:eastAsia="Calibri" w:hAnsi="Arial" w:cs="Arial"/>
          <w:b/>
          <w:sz w:val="24"/>
          <w:szCs w:val="24"/>
          <w:lang w:val="es-ES_tradnl" w:eastAsia="en-US"/>
        </w:rPr>
        <w:t>Post</w:t>
      </w:r>
      <w:r w:rsidR="00B60587">
        <w:rPr>
          <w:rFonts w:ascii="Arial" w:eastAsia="Calibri" w:hAnsi="Arial" w:cs="Arial"/>
          <w:b/>
          <w:sz w:val="24"/>
          <w:szCs w:val="24"/>
          <w:lang w:val="es-ES_tradnl" w:eastAsia="en-US"/>
        </w:rPr>
        <w:t>p</w:t>
      </w:r>
      <w:r w:rsidR="00A47316">
        <w:rPr>
          <w:rFonts w:ascii="Arial" w:eastAsia="Calibri" w:hAnsi="Arial" w:cs="Arial"/>
          <w:b/>
          <w:sz w:val="24"/>
          <w:szCs w:val="24"/>
          <w:lang w:val="es-ES_tradnl" w:eastAsia="en-US"/>
        </w:rPr>
        <w:t>enales</w:t>
      </w:r>
      <w:proofErr w:type="spellEnd"/>
      <w:r w:rsidRPr="009B424F">
        <w:rPr>
          <w:rFonts w:ascii="Arial" w:eastAsia="Calibri" w:hAnsi="Arial" w:cs="Arial"/>
          <w:b/>
          <w:sz w:val="24"/>
          <w:szCs w:val="24"/>
          <w:lang w:val="es-ES_tradnl" w:eastAsia="en-US"/>
        </w:rPr>
        <w:t xml:space="preserve"> del Estado de Yucat</w:t>
      </w:r>
      <w:r w:rsidR="00B7285C">
        <w:rPr>
          <w:rFonts w:ascii="Arial" w:eastAsia="Calibri" w:hAnsi="Arial" w:cs="Arial"/>
          <w:b/>
          <w:sz w:val="24"/>
          <w:szCs w:val="24"/>
          <w:lang w:val="es-ES_tradnl" w:eastAsia="en-US"/>
        </w:rPr>
        <w:t>án</w:t>
      </w:r>
    </w:p>
    <w:p w14:paraId="6030B3A0" w14:textId="77777777" w:rsidR="00C54AEA" w:rsidRPr="00A47316" w:rsidRDefault="00C54AEA" w:rsidP="00063D75">
      <w:pPr>
        <w:rPr>
          <w:rFonts w:ascii="Arial" w:eastAsia="Calibri" w:hAnsi="Arial" w:cs="Arial"/>
          <w:sz w:val="24"/>
          <w:szCs w:val="24"/>
          <w:lang w:eastAsia="en-US"/>
        </w:rPr>
      </w:pPr>
    </w:p>
    <w:p w14:paraId="2383DBEB" w14:textId="1B3B55B1" w:rsidR="009B424F" w:rsidRDefault="008D1A4A" w:rsidP="00063D75">
      <w:pPr>
        <w:jc w:val="both"/>
        <w:rPr>
          <w:rFonts w:ascii="Arial" w:eastAsia="Calibri" w:hAnsi="Arial" w:cs="Arial"/>
          <w:sz w:val="24"/>
          <w:szCs w:val="24"/>
          <w:lang w:val="es-ES_tradnl" w:eastAsia="en-US"/>
        </w:rPr>
      </w:pPr>
      <w:r>
        <w:rPr>
          <w:rFonts w:ascii="Arial" w:eastAsia="Calibri" w:hAnsi="Arial" w:cs="Arial"/>
          <w:b/>
          <w:sz w:val="24"/>
          <w:szCs w:val="24"/>
          <w:lang w:val="es-ES_tradnl" w:eastAsia="en-US"/>
        </w:rPr>
        <w:t>Artículo</w:t>
      </w:r>
      <w:r w:rsidR="00233A71">
        <w:rPr>
          <w:rFonts w:ascii="Arial" w:eastAsia="Calibri" w:hAnsi="Arial" w:cs="Arial"/>
          <w:b/>
          <w:sz w:val="24"/>
          <w:szCs w:val="24"/>
          <w:lang w:val="es-ES_tradnl" w:eastAsia="en-US"/>
        </w:rPr>
        <w:t xml:space="preserve"> ú</w:t>
      </w:r>
      <w:r w:rsidR="009B424F" w:rsidRPr="009B424F">
        <w:rPr>
          <w:rFonts w:ascii="Arial" w:eastAsia="Calibri" w:hAnsi="Arial" w:cs="Arial"/>
          <w:b/>
          <w:sz w:val="24"/>
          <w:szCs w:val="24"/>
          <w:lang w:val="es-ES_tradnl" w:eastAsia="en-US"/>
        </w:rPr>
        <w:t>nico.</w:t>
      </w:r>
      <w:r w:rsidR="009B424F">
        <w:rPr>
          <w:rFonts w:ascii="Arial" w:eastAsia="Calibri" w:hAnsi="Arial" w:cs="Arial"/>
          <w:sz w:val="24"/>
          <w:szCs w:val="24"/>
          <w:lang w:val="es-ES_tradnl" w:eastAsia="en-US"/>
        </w:rPr>
        <w:t xml:space="preserve"> Se expide la Ley de </w:t>
      </w:r>
      <w:r w:rsidR="00A47316" w:rsidRPr="00A47316">
        <w:rPr>
          <w:rFonts w:ascii="Arial" w:hAnsi="Arial" w:cs="Arial"/>
          <w:sz w:val="24"/>
          <w:szCs w:val="24"/>
        </w:rPr>
        <w:t xml:space="preserve">Servicios </w:t>
      </w:r>
      <w:proofErr w:type="spellStart"/>
      <w:r w:rsidR="00A47316" w:rsidRPr="00A47316">
        <w:rPr>
          <w:rFonts w:ascii="Arial" w:hAnsi="Arial" w:cs="Arial"/>
          <w:sz w:val="24"/>
          <w:szCs w:val="24"/>
        </w:rPr>
        <w:t>Postpenales</w:t>
      </w:r>
      <w:proofErr w:type="spellEnd"/>
      <w:r w:rsidR="00A47316">
        <w:rPr>
          <w:rFonts w:ascii="Arial" w:eastAsia="Calibri" w:hAnsi="Arial" w:cs="Arial"/>
          <w:sz w:val="24"/>
          <w:szCs w:val="24"/>
          <w:lang w:val="es-ES_tradnl" w:eastAsia="en-US"/>
        </w:rPr>
        <w:t xml:space="preserve"> </w:t>
      </w:r>
      <w:r w:rsidR="009B424F">
        <w:rPr>
          <w:rFonts w:ascii="Arial" w:eastAsia="Calibri" w:hAnsi="Arial" w:cs="Arial"/>
          <w:sz w:val="24"/>
          <w:szCs w:val="24"/>
          <w:lang w:val="es-ES_tradnl" w:eastAsia="en-US"/>
        </w:rPr>
        <w:t xml:space="preserve">del Estado de Yucatán, para quedar como sigue: </w:t>
      </w:r>
    </w:p>
    <w:p w14:paraId="49BD4443" w14:textId="77777777" w:rsidR="00EF165F" w:rsidRDefault="00EF165F" w:rsidP="00063D75">
      <w:pPr>
        <w:jc w:val="both"/>
        <w:rPr>
          <w:rFonts w:ascii="Arial" w:eastAsia="Calibri" w:hAnsi="Arial" w:cs="Arial"/>
          <w:sz w:val="24"/>
          <w:szCs w:val="24"/>
          <w:lang w:val="es-ES_tradnl" w:eastAsia="en-US"/>
        </w:rPr>
      </w:pPr>
    </w:p>
    <w:p w14:paraId="1E62D896" w14:textId="77777777" w:rsidR="00A47316" w:rsidRPr="00C06CD9" w:rsidRDefault="00A47316" w:rsidP="00063D75">
      <w:pPr>
        <w:ind w:firstLine="709"/>
        <w:jc w:val="center"/>
        <w:rPr>
          <w:rFonts w:ascii="Arial" w:hAnsi="Arial" w:cs="Arial"/>
          <w:b/>
          <w:bCs/>
          <w:sz w:val="24"/>
          <w:szCs w:val="24"/>
        </w:rPr>
      </w:pPr>
      <w:r w:rsidRPr="00C06CD9">
        <w:rPr>
          <w:rFonts w:ascii="Arial" w:hAnsi="Arial" w:cs="Arial"/>
          <w:b/>
          <w:sz w:val="24"/>
          <w:szCs w:val="24"/>
        </w:rPr>
        <w:t xml:space="preserve">Ley de Servicios </w:t>
      </w:r>
      <w:proofErr w:type="spellStart"/>
      <w:r w:rsidRPr="00C06CD9">
        <w:rPr>
          <w:rFonts w:ascii="Arial" w:hAnsi="Arial" w:cs="Arial"/>
          <w:b/>
          <w:sz w:val="24"/>
          <w:szCs w:val="24"/>
        </w:rPr>
        <w:t>Postpenales</w:t>
      </w:r>
      <w:proofErr w:type="spellEnd"/>
      <w:r w:rsidRPr="00C06CD9">
        <w:rPr>
          <w:rFonts w:ascii="Arial" w:hAnsi="Arial" w:cs="Arial"/>
          <w:b/>
          <w:sz w:val="24"/>
          <w:szCs w:val="24"/>
        </w:rPr>
        <w:t xml:space="preserve"> del Estado de Yucatán</w:t>
      </w:r>
    </w:p>
    <w:p w14:paraId="511BBB52" w14:textId="77777777" w:rsidR="00A47316" w:rsidRPr="00C06CD9" w:rsidRDefault="00A47316" w:rsidP="00063D75">
      <w:pPr>
        <w:jc w:val="center"/>
        <w:rPr>
          <w:rFonts w:ascii="Arial" w:hAnsi="Arial" w:cs="Arial"/>
          <w:b/>
          <w:sz w:val="24"/>
          <w:szCs w:val="24"/>
        </w:rPr>
      </w:pPr>
    </w:p>
    <w:p w14:paraId="2FEE27E9" w14:textId="77777777" w:rsidR="00A47316" w:rsidRPr="00C06CD9" w:rsidRDefault="00A47316" w:rsidP="00063D75">
      <w:pPr>
        <w:jc w:val="center"/>
        <w:rPr>
          <w:rFonts w:ascii="Arial" w:hAnsi="Arial" w:cs="Arial"/>
          <w:b/>
          <w:sz w:val="24"/>
          <w:szCs w:val="24"/>
        </w:rPr>
      </w:pPr>
      <w:r w:rsidRPr="00C06CD9">
        <w:rPr>
          <w:rFonts w:ascii="Arial" w:hAnsi="Arial" w:cs="Arial"/>
          <w:b/>
          <w:sz w:val="24"/>
          <w:szCs w:val="24"/>
        </w:rPr>
        <w:t>Capítulo I</w:t>
      </w:r>
      <w:r w:rsidRPr="00C06CD9">
        <w:rPr>
          <w:rFonts w:ascii="Arial" w:hAnsi="Arial" w:cs="Arial"/>
          <w:b/>
          <w:sz w:val="24"/>
          <w:szCs w:val="24"/>
        </w:rPr>
        <w:br/>
        <w:t>Disposiciones generales</w:t>
      </w:r>
    </w:p>
    <w:p w14:paraId="5E7DD76E" w14:textId="77777777" w:rsidR="00A47316" w:rsidRPr="00C06CD9" w:rsidRDefault="00A47316" w:rsidP="00A47316">
      <w:pPr>
        <w:jc w:val="both"/>
        <w:rPr>
          <w:rFonts w:ascii="Arial" w:hAnsi="Arial" w:cs="Arial"/>
          <w:b/>
          <w:sz w:val="24"/>
          <w:szCs w:val="24"/>
        </w:rPr>
      </w:pPr>
    </w:p>
    <w:p w14:paraId="1CBE833C"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 xml:space="preserve">Artículo 1. Objeto </w:t>
      </w:r>
    </w:p>
    <w:p w14:paraId="53BD5A54"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Esta ley es de orden público, interés social y observancia general en el estado de Yucatán, y tiene por objeto garantizar la prestación de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de conformidad con el artículo 207 de la Ley Nacional de Ejecución Penal, para las personas liberadas o externadas, y sus familiares, a través de la regulación de las autoridades, los instrumentos y los mecanismos que contribuyan a lograr una reinserción social efectiva, procurar una vida digna y prevenir la reincidencia.</w:t>
      </w:r>
    </w:p>
    <w:p w14:paraId="223F37F0" w14:textId="77777777" w:rsidR="00A47316" w:rsidRPr="00C06CD9" w:rsidRDefault="00A47316" w:rsidP="00A47316">
      <w:pPr>
        <w:jc w:val="both"/>
        <w:rPr>
          <w:rFonts w:ascii="Arial" w:hAnsi="Arial" w:cs="Arial"/>
          <w:b/>
          <w:sz w:val="24"/>
          <w:szCs w:val="24"/>
        </w:rPr>
      </w:pPr>
    </w:p>
    <w:p w14:paraId="6E51A97B"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2. Definiciones</w:t>
      </w:r>
    </w:p>
    <w:p w14:paraId="4DDFD5D5"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Para los efectos de esta ley, se entenderá por:</w:t>
      </w:r>
    </w:p>
    <w:p w14:paraId="1F1B39DA" w14:textId="77777777" w:rsidR="00A47316" w:rsidRPr="00C06CD9" w:rsidRDefault="00A47316" w:rsidP="00A47316">
      <w:pPr>
        <w:ind w:firstLine="708"/>
        <w:jc w:val="both"/>
        <w:rPr>
          <w:rFonts w:ascii="Arial" w:hAnsi="Arial" w:cs="Arial"/>
          <w:sz w:val="24"/>
          <w:szCs w:val="24"/>
        </w:rPr>
      </w:pPr>
    </w:p>
    <w:p w14:paraId="72872221"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Persona liberada o externada: el adolescente o la persona mayor de edad que fue sentenciado a una medida de internamiento o a una pena privativa de libertad, respectivamente, y que cumplió con la sentencia o se encuentra disfrutando de su libertad, a través de alguno de los beneficios previstos en las leyes de la materia.</w:t>
      </w:r>
    </w:p>
    <w:p w14:paraId="45354632" w14:textId="77777777" w:rsidR="00A47316" w:rsidRPr="00C06CD9" w:rsidRDefault="00A47316" w:rsidP="00A47316">
      <w:pPr>
        <w:ind w:firstLine="708"/>
        <w:jc w:val="both"/>
        <w:rPr>
          <w:rFonts w:ascii="Arial" w:hAnsi="Arial" w:cs="Arial"/>
          <w:sz w:val="24"/>
          <w:szCs w:val="24"/>
        </w:rPr>
      </w:pPr>
    </w:p>
    <w:p w14:paraId="27D2CFE5"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Programa: el programa especial de servicios </w:t>
      </w:r>
      <w:proofErr w:type="spellStart"/>
      <w:r w:rsidRPr="00C06CD9">
        <w:rPr>
          <w:rFonts w:ascii="Arial" w:hAnsi="Arial" w:cs="Arial"/>
          <w:sz w:val="24"/>
          <w:szCs w:val="24"/>
        </w:rPr>
        <w:t>postpenales</w:t>
      </w:r>
      <w:proofErr w:type="spellEnd"/>
      <w:r w:rsidRPr="00C06CD9">
        <w:rPr>
          <w:rFonts w:ascii="Arial" w:hAnsi="Arial" w:cs="Arial"/>
          <w:sz w:val="24"/>
          <w:szCs w:val="24"/>
        </w:rPr>
        <w:t>.</w:t>
      </w:r>
    </w:p>
    <w:p w14:paraId="5D7E54F6" w14:textId="77777777" w:rsidR="00A47316" w:rsidRPr="00C06CD9" w:rsidRDefault="00A47316" w:rsidP="00A47316">
      <w:pPr>
        <w:ind w:firstLine="708"/>
        <w:jc w:val="both"/>
        <w:rPr>
          <w:rFonts w:ascii="Arial" w:hAnsi="Arial" w:cs="Arial"/>
          <w:sz w:val="24"/>
          <w:szCs w:val="24"/>
        </w:rPr>
      </w:pPr>
    </w:p>
    <w:p w14:paraId="528E5A3A"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Registro: el Registro de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del Estado de Yucatán.</w:t>
      </w:r>
    </w:p>
    <w:p w14:paraId="3A283C63" w14:textId="77777777" w:rsidR="00A47316" w:rsidRPr="00C06CD9" w:rsidRDefault="00A47316" w:rsidP="00A47316">
      <w:pPr>
        <w:ind w:firstLine="708"/>
        <w:jc w:val="both"/>
        <w:rPr>
          <w:rFonts w:ascii="Arial" w:hAnsi="Arial" w:cs="Arial"/>
          <w:sz w:val="24"/>
          <w:szCs w:val="24"/>
        </w:rPr>
      </w:pPr>
    </w:p>
    <w:p w14:paraId="34A16939"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Reinserción social: el proceso sistemático de acciones que tiene por objeto reintegrar a los liberados a la vida en sociedad y evitar la reincidencia, basado en el respeto a los derechos humanos, el trabajo, la capacitación, la educación, la salud y el deporte.</w:t>
      </w:r>
    </w:p>
    <w:p w14:paraId="2F4E7F95" w14:textId="77777777" w:rsidR="00A47316" w:rsidRPr="00C06CD9" w:rsidRDefault="00A47316" w:rsidP="00A47316">
      <w:pPr>
        <w:jc w:val="both"/>
        <w:rPr>
          <w:rFonts w:ascii="Arial" w:hAnsi="Arial" w:cs="Arial"/>
          <w:b/>
          <w:sz w:val="24"/>
          <w:szCs w:val="24"/>
        </w:rPr>
      </w:pPr>
    </w:p>
    <w:p w14:paraId="718142BB"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3. Aplicación</w:t>
      </w:r>
    </w:p>
    <w:p w14:paraId="316F2164" w14:textId="0047165A" w:rsidR="00E9443E" w:rsidRPr="00E9443E" w:rsidRDefault="00E9443E" w:rsidP="00E9443E">
      <w:pPr>
        <w:jc w:val="both"/>
        <w:rPr>
          <w:rFonts w:ascii="Arial" w:hAnsi="Arial" w:cs="Arial"/>
          <w:sz w:val="24"/>
          <w:szCs w:val="24"/>
        </w:rPr>
      </w:pPr>
      <w:r w:rsidRPr="00E9443E">
        <w:rPr>
          <w:rFonts w:ascii="Arial" w:hAnsi="Arial" w:cs="Arial"/>
          <w:sz w:val="24"/>
          <w:szCs w:val="24"/>
        </w:rPr>
        <w:t>La aplicación de esta ley corresponde al Gobierno del estado, por conducto de la Secretaría General de Gobierno, y a la Secretaría de Salud; la Secretaría de Educación; la Secretaría de Desarrollo Social; la Secretaría de Fomento Económico y Trabajo; la Secretaría de la Cultura y las Artes; el Instituto del Deporte del Estado de Yucatán; y el Sistema para el Desarrollo Integral de la Familia en Yucatán, quienes serán consideradas autoridades corresponsables.</w:t>
      </w:r>
    </w:p>
    <w:p w14:paraId="7037E597" w14:textId="63F06B89" w:rsidR="00E9443E" w:rsidRDefault="00E9443E" w:rsidP="00E9443E">
      <w:pPr>
        <w:pStyle w:val="Sinespaciado"/>
        <w:jc w:val="right"/>
        <w:rPr>
          <w:rFonts w:ascii="Arial" w:hAnsi="Arial" w:cs="Arial"/>
          <w:b/>
        </w:rPr>
      </w:pPr>
      <w:r>
        <w:rPr>
          <w:rFonts w:ascii="Times New Roman" w:eastAsia="MS Mincho" w:hAnsi="Times New Roman"/>
          <w:i/>
          <w:iCs/>
          <w:color w:val="0000FF"/>
          <w:sz w:val="18"/>
          <w:szCs w:val="18"/>
          <w:lang w:eastAsia="es-ES"/>
        </w:rPr>
        <w:t xml:space="preserve">Párrafo reformado </w:t>
      </w:r>
      <w:r w:rsidRPr="00C47519">
        <w:rPr>
          <w:rFonts w:ascii="Times New Roman" w:eastAsia="MS Mincho" w:hAnsi="Times New Roman"/>
          <w:i/>
          <w:iCs/>
          <w:color w:val="0000FF"/>
          <w:sz w:val="18"/>
          <w:szCs w:val="18"/>
          <w:lang w:eastAsia="es-ES"/>
        </w:rPr>
        <w:t>D</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O</w:t>
      </w:r>
      <w:r>
        <w:rPr>
          <w:rFonts w:ascii="Times New Roman" w:eastAsia="MS Mincho" w:hAnsi="Times New Roman"/>
          <w:i/>
          <w:iCs/>
          <w:color w:val="0000FF"/>
          <w:sz w:val="18"/>
          <w:szCs w:val="18"/>
          <w:lang w:eastAsia="es-ES"/>
        </w:rPr>
        <w:t>.</w:t>
      </w:r>
      <w:r w:rsidRPr="00C47519">
        <w:rPr>
          <w:rFonts w:ascii="Times New Roman" w:eastAsia="MS Mincho" w:hAnsi="Times New Roman"/>
          <w:i/>
          <w:iCs/>
          <w:color w:val="0000FF"/>
          <w:sz w:val="18"/>
          <w:szCs w:val="18"/>
          <w:lang w:eastAsia="es-ES"/>
        </w:rPr>
        <w:t xml:space="preserve"> 31-07-2019</w:t>
      </w:r>
    </w:p>
    <w:p w14:paraId="2B6FC266" w14:textId="77777777" w:rsidR="00E9443E" w:rsidRDefault="00E9443E" w:rsidP="00A47316">
      <w:pPr>
        <w:ind w:firstLine="708"/>
        <w:jc w:val="both"/>
        <w:rPr>
          <w:rFonts w:ascii="Arial" w:hAnsi="Arial" w:cs="Arial"/>
          <w:sz w:val="24"/>
          <w:szCs w:val="24"/>
        </w:rPr>
      </w:pPr>
    </w:p>
    <w:p w14:paraId="7EBA09EA" w14:textId="77777777" w:rsidR="00A47316" w:rsidRPr="00135D48" w:rsidRDefault="00A47316" w:rsidP="00A47316">
      <w:pPr>
        <w:ind w:firstLine="708"/>
        <w:jc w:val="both"/>
        <w:rPr>
          <w:rFonts w:ascii="Arial" w:hAnsi="Arial" w:cs="Arial"/>
          <w:sz w:val="24"/>
          <w:szCs w:val="24"/>
        </w:rPr>
      </w:pPr>
      <w:r>
        <w:rPr>
          <w:rFonts w:ascii="Arial" w:hAnsi="Arial" w:cs="Arial"/>
          <w:sz w:val="24"/>
          <w:szCs w:val="24"/>
        </w:rPr>
        <w:t xml:space="preserve">El Gobierno del estado y las </w:t>
      </w:r>
      <w:r w:rsidRPr="00135D48">
        <w:rPr>
          <w:rFonts w:ascii="Arial" w:hAnsi="Arial" w:cs="Arial"/>
          <w:sz w:val="24"/>
          <w:szCs w:val="24"/>
        </w:rPr>
        <w:t>autoridades correspon</w:t>
      </w:r>
      <w:r w:rsidRPr="00C06CD9">
        <w:rPr>
          <w:rFonts w:ascii="Arial" w:hAnsi="Arial" w:cs="Arial"/>
          <w:sz w:val="24"/>
          <w:szCs w:val="24"/>
        </w:rPr>
        <w:t>sables</w:t>
      </w:r>
      <w:r>
        <w:rPr>
          <w:rFonts w:ascii="Arial" w:hAnsi="Arial" w:cs="Arial"/>
          <w:sz w:val="24"/>
          <w:szCs w:val="24"/>
        </w:rPr>
        <w:t xml:space="preserve">, deberán tener una coordinación y colaboración, con la federación y otras entidades federativas para el cumplimiento de los servicios </w:t>
      </w:r>
      <w:proofErr w:type="spellStart"/>
      <w:r>
        <w:rPr>
          <w:rFonts w:ascii="Arial" w:hAnsi="Arial" w:cs="Arial"/>
          <w:sz w:val="24"/>
          <w:szCs w:val="24"/>
        </w:rPr>
        <w:t>postpenales</w:t>
      </w:r>
      <w:proofErr w:type="spellEnd"/>
      <w:r w:rsidRPr="00135D48">
        <w:rPr>
          <w:rFonts w:ascii="Arial" w:hAnsi="Arial" w:cs="Arial"/>
          <w:sz w:val="24"/>
          <w:szCs w:val="24"/>
        </w:rPr>
        <w:t>.</w:t>
      </w:r>
    </w:p>
    <w:p w14:paraId="421B590F" w14:textId="77777777" w:rsidR="00A47316" w:rsidRPr="00C06CD9" w:rsidRDefault="00A47316" w:rsidP="00A47316">
      <w:pPr>
        <w:jc w:val="both"/>
        <w:rPr>
          <w:rFonts w:ascii="Arial" w:hAnsi="Arial" w:cs="Arial"/>
          <w:b/>
          <w:sz w:val="24"/>
          <w:szCs w:val="24"/>
        </w:rPr>
      </w:pPr>
    </w:p>
    <w:p w14:paraId="2E346273"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4. Principios</w:t>
      </w:r>
    </w:p>
    <w:p w14:paraId="2AB1B2FD"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Las autoridades encargadas de la aplicación de esta ley, en la elaboración y ejecución de las políticas públicas orientadas a garantizar la prestación de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deberán observar los siguientes principios rectores: </w:t>
      </w:r>
    </w:p>
    <w:p w14:paraId="7E2C6C3F" w14:textId="77777777" w:rsidR="00A47316" w:rsidRPr="00C06CD9" w:rsidRDefault="00A47316" w:rsidP="00A47316">
      <w:pPr>
        <w:ind w:firstLine="708"/>
        <w:jc w:val="both"/>
        <w:rPr>
          <w:rFonts w:ascii="Arial" w:hAnsi="Arial" w:cs="Arial"/>
          <w:sz w:val="24"/>
          <w:szCs w:val="24"/>
        </w:rPr>
      </w:pPr>
    </w:p>
    <w:p w14:paraId="0941B303"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El respeto a los derechos humanos.</w:t>
      </w:r>
    </w:p>
    <w:p w14:paraId="387D32F6" w14:textId="77777777" w:rsidR="00A47316" w:rsidRPr="00C06CD9" w:rsidRDefault="00A47316" w:rsidP="00A47316">
      <w:pPr>
        <w:ind w:firstLine="708"/>
        <w:jc w:val="both"/>
        <w:rPr>
          <w:rFonts w:ascii="Arial" w:hAnsi="Arial" w:cs="Arial"/>
          <w:sz w:val="24"/>
          <w:szCs w:val="24"/>
        </w:rPr>
      </w:pPr>
    </w:p>
    <w:p w14:paraId="3618DC09"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La confidencialidad.</w:t>
      </w:r>
    </w:p>
    <w:p w14:paraId="72BE28D9" w14:textId="77777777" w:rsidR="00A47316" w:rsidRPr="00C06CD9" w:rsidRDefault="00A47316" w:rsidP="00A47316">
      <w:pPr>
        <w:ind w:firstLine="708"/>
        <w:jc w:val="both"/>
        <w:rPr>
          <w:rFonts w:ascii="Arial" w:hAnsi="Arial" w:cs="Arial"/>
          <w:sz w:val="24"/>
          <w:szCs w:val="24"/>
        </w:rPr>
      </w:pPr>
    </w:p>
    <w:p w14:paraId="0431F609"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La contribución social.</w:t>
      </w:r>
    </w:p>
    <w:p w14:paraId="0BB86BA6" w14:textId="77777777" w:rsidR="00A47316" w:rsidRPr="00C06CD9" w:rsidRDefault="00A47316" w:rsidP="00A47316">
      <w:pPr>
        <w:ind w:firstLine="708"/>
        <w:jc w:val="both"/>
        <w:rPr>
          <w:rFonts w:ascii="Arial" w:hAnsi="Arial" w:cs="Arial"/>
          <w:sz w:val="24"/>
          <w:szCs w:val="24"/>
        </w:rPr>
      </w:pPr>
    </w:p>
    <w:p w14:paraId="3D067182"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La diversidad cultural.</w:t>
      </w:r>
    </w:p>
    <w:p w14:paraId="3B3D5687" w14:textId="77777777" w:rsidR="00A47316" w:rsidRPr="00C06CD9" w:rsidRDefault="00A47316" w:rsidP="00A47316">
      <w:pPr>
        <w:ind w:firstLine="708"/>
        <w:jc w:val="both"/>
        <w:rPr>
          <w:rFonts w:ascii="Arial" w:hAnsi="Arial" w:cs="Arial"/>
          <w:sz w:val="24"/>
          <w:szCs w:val="24"/>
        </w:rPr>
      </w:pPr>
    </w:p>
    <w:p w14:paraId="3B2D4BC4"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w:t>
      </w:r>
      <w:r w:rsidRPr="00C06CD9">
        <w:rPr>
          <w:rFonts w:ascii="Arial" w:hAnsi="Arial" w:cs="Arial"/>
          <w:sz w:val="24"/>
          <w:szCs w:val="24"/>
        </w:rPr>
        <w:t xml:space="preserve"> La igualdad o no discriminación.</w:t>
      </w:r>
    </w:p>
    <w:p w14:paraId="53C0660F" w14:textId="77777777" w:rsidR="00A47316" w:rsidRPr="00C06CD9" w:rsidRDefault="00A47316" w:rsidP="00A47316">
      <w:pPr>
        <w:ind w:firstLine="708"/>
        <w:jc w:val="both"/>
        <w:rPr>
          <w:rFonts w:ascii="Arial" w:hAnsi="Arial" w:cs="Arial"/>
          <w:sz w:val="24"/>
          <w:szCs w:val="24"/>
        </w:rPr>
      </w:pPr>
    </w:p>
    <w:p w14:paraId="17182EB5"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w:t>
      </w:r>
      <w:r w:rsidRPr="00C06CD9">
        <w:rPr>
          <w:rFonts w:ascii="Arial" w:hAnsi="Arial" w:cs="Arial"/>
          <w:sz w:val="24"/>
          <w:szCs w:val="24"/>
        </w:rPr>
        <w:t xml:space="preserve"> La igualdad de género.</w:t>
      </w:r>
    </w:p>
    <w:p w14:paraId="15C4A6C1" w14:textId="77777777" w:rsidR="00A47316" w:rsidRPr="00C06CD9" w:rsidRDefault="00A47316" w:rsidP="00A47316">
      <w:pPr>
        <w:ind w:firstLine="708"/>
        <w:jc w:val="both"/>
        <w:rPr>
          <w:rFonts w:ascii="Arial" w:hAnsi="Arial" w:cs="Arial"/>
          <w:sz w:val="24"/>
          <w:szCs w:val="24"/>
        </w:rPr>
      </w:pPr>
    </w:p>
    <w:p w14:paraId="343DFB27"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VII.</w:t>
      </w:r>
      <w:r w:rsidRPr="00C06CD9">
        <w:rPr>
          <w:rFonts w:ascii="Arial" w:hAnsi="Arial" w:cs="Arial"/>
          <w:sz w:val="24"/>
          <w:szCs w:val="24"/>
        </w:rPr>
        <w:t xml:space="preserve"> La integralidad.</w:t>
      </w:r>
    </w:p>
    <w:p w14:paraId="48D8D41E" w14:textId="77777777" w:rsidR="00A47316" w:rsidRPr="00C06CD9" w:rsidRDefault="00A47316" w:rsidP="00A47316">
      <w:pPr>
        <w:ind w:firstLine="708"/>
        <w:jc w:val="both"/>
        <w:rPr>
          <w:rFonts w:ascii="Arial" w:hAnsi="Arial" w:cs="Arial"/>
          <w:sz w:val="24"/>
          <w:szCs w:val="24"/>
        </w:rPr>
      </w:pPr>
    </w:p>
    <w:p w14:paraId="414E71A5"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VIII.</w:t>
      </w:r>
      <w:r w:rsidRPr="00C06CD9">
        <w:rPr>
          <w:rFonts w:ascii="Arial" w:hAnsi="Arial" w:cs="Arial"/>
          <w:sz w:val="24"/>
          <w:szCs w:val="24"/>
        </w:rPr>
        <w:t xml:space="preserve"> La solidaridad.</w:t>
      </w:r>
    </w:p>
    <w:p w14:paraId="796A8C3F" w14:textId="77777777" w:rsidR="00A47316" w:rsidRPr="00C06CD9" w:rsidRDefault="00A47316" w:rsidP="00A47316">
      <w:pPr>
        <w:jc w:val="both"/>
        <w:rPr>
          <w:rFonts w:ascii="Arial" w:hAnsi="Arial" w:cs="Arial"/>
          <w:b/>
          <w:sz w:val="24"/>
          <w:szCs w:val="24"/>
        </w:rPr>
      </w:pPr>
    </w:p>
    <w:p w14:paraId="07934DC4"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 xml:space="preserve">Artículo 5. Derechos </w:t>
      </w:r>
    </w:p>
    <w:p w14:paraId="391B1BDD"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Las personas liberadas o externadas tendrán los siguientes derechos:</w:t>
      </w:r>
    </w:p>
    <w:p w14:paraId="6008C7F2" w14:textId="77777777" w:rsidR="00A47316" w:rsidRPr="00C06CD9" w:rsidRDefault="00A47316" w:rsidP="00A47316">
      <w:pPr>
        <w:ind w:firstLine="708"/>
        <w:jc w:val="both"/>
        <w:rPr>
          <w:rFonts w:ascii="Arial" w:hAnsi="Arial" w:cs="Arial"/>
          <w:sz w:val="24"/>
          <w:szCs w:val="24"/>
        </w:rPr>
      </w:pPr>
    </w:p>
    <w:p w14:paraId="4BEB86E0"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A la cancelación de la información relativa a sus antecedentes penales, en los términos de la Ley Nacional de Ejecución Penal.</w:t>
      </w:r>
    </w:p>
    <w:p w14:paraId="25A211CC" w14:textId="77777777" w:rsidR="00A47316" w:rsidRPr="00C06CD9" w:rsidRDefault="00A47316" w:rsidP="00A47316">
      <w:pPr>
        <w:ind w:firstLine="708"/>
        <w:jc w:val="both"/>
        <w:rPr>
          <w:rFonts w:ascii="Arial" w:hAnsi="Arial" w:cs="Arial"/>
          <w:sz w:val="24"/>
          <w:szCs w:val="24"/>
        </w:rPr>
      </w:pPr>
    </w:p>
    <w:p w14:paraId="55919174"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A la restitución de sus derechos ciudadanos.</w:t>
      </w:r>
    </w:p>
    <w:p w14:paraId="4C8600E2" w14:textId="77777777" w:rsidR="00A47316" w:rsidRPr="00C06CD9" w:rsidRDefault="00A47316" w:rsidP="00A47316">
      <w:pPr>
        <w:ind w:firstLine="708"/>
        <w:jc w:val="both"/>
        <w:rPr>
          <w:rFonts w:ascii="Arial" w:hAnsi="Arial" w:cs="Arial"/>
          <w:sz w:val="24"/>
          <w:szCs w:val="24"/>
        </w:rPr>
      </w:pPr>
    </w:p>
    <w:p w14:paraId="4BDCAD9A"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A recibir información sobre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a cargo de las autoridades competentes y a acceder a ellos.</w:t>
      </w:r>
    </w:p>
    <w:p w14:paraId="6BFCBC11" w14:textId="77777777" w:rsidR="00A47316" w:rsidRPr="00C06CD9" w:rsidRDefault="00A47316" w:rsidP="00A47316">
      <w:pPr>
        <w:ind w:firstLine="708"/>
        <w:jc w:val="both"/>
        <w:rPr>
          <w:rFonts w:ascii="Arial" w:hAnsi="Arial" w:cs="Arial"/>
          <w:sz w:val="24"/>
          <w:szCs w:val="24"/>
        </w:rPr>
      </w:pPr>
    </w:p>
    <w:p w14:paraId="59C7D12F"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A los demás derechos previstos en esta ley y en otras disposiciones legales y normativas aplicables.</w:t>
      </w:r>
    </w:p>
    <w:p w14:paraId="0EC427CA" w14:textId="77777777" w:rsidR="00A93E9F" w:rsidRDefault="00A93E9F" w:rsidP="00A47316">
      <w:pPr>
        <w:jc w:val="both"/>
        <w:rPr>
          <w:rFonts w:ascii="Arial" w:hAnsi="Arial" w:cs="Arial"/>
          <w:b/>
          <w:sz w:val="24"/>
          <w:szCs w:val="24"/>
        </w:rPr>
      </w:pPr>
    </w:p>
    <w:p w14:paraId="5EF6E31B" w14:textId="77777777" w:rsidR="00A93E9F" w:rsidRPr="00C06CD9" w:rsidRDefault="00A93E9F" w:rsidP="00A47316">
      <w:pPr>
        <w:jc w:val="both"/>
        <w:rPr>
          <w:rFonts w:ascii="Arial" w:hAnsi="Arial" w:cs="Arial"/>
          <w:b/>
          <w:sz w:val="24"/>
          <w:szCs w:val="24"/>
        </w:rPr>
      </w:pPr>
    </w:p>
    <w:p w14:paraId="40736FAE" w14:textId="77777777" w:rsidR="00A93E9F" w:rsidRDefault="00A93E9F" w:rsidP="00A47316">
      <w:pPr>
        <w:jc w:val="both"/>
        <w:rPr>
          <w:rFonts w:ascii="Arial" w:hAnsi="Arial" w:cs="Arial"/>
          <w:b/>
          <w:sz w:val="24"/>
          <w:szCs w:val="24"/>
        </w:rPr>
      </w:pPr>
    </w:p>
    <w:p w14:paraId="59773866"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6. Interpretación de la ley</w:t>
      </w:r>
    </w:p>
    <w:p w14:paraId="4DBB93EB"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En la aplicación de la ley deberán tomarse en cuenta los principios consagrados en la Constitución Política de los Estados Unidos Mexicanos, la Constitución Política del Estado de Yucatán y los instrumentos internacionales suscritos y ratificados por el Estado mexicano que protejan los derechos humanos de las personas liberadas o externadas. </w:t>
      </w:r>
    </w:p>
    <w:p w14:paraId="302689AB" w14:textId="77777777" w:rsidR="00A47316" w:rsidRPr="00C06CD9" w:rsidRDefault="00A47316" w:rsidP="00A47316">
      <w:pPr>
        <w:jc w:val="both"/>
        <w:rPr>
          <w:rFonts w:ascii="Arial" w:hAnsi="Arial" w:cs="Arial"/>
          <w:sz w:val="24"/>
          <w:szCs w:val="24"/>
        </w:rPr>
      </w:pPr>
    </w:p>
    <w:p w14:paraId="517C4328" w14:textId="77777777" w:rsidR="00A47316" w:rsidRPr="00C06CD9" w:rsidRDefault="00A47316" w:rsidP="00A47316">
      <w:pPr>
        <w:ind w:firstLine="708"/>
        <w:jc w:val="both"/>
        <w:rPr>
          <w:rFonts w:ascii="Arial" w:hAnsi="Arial" w:cs="Arial"/>
          <w:sz w:val="24"/>
          <w:szCs w:val="24"/>
        </w:rPr>
      </w:pPr>
      <w:r w:rsidRPr="00C06CD9">
        <w:rPr>
          <w:rFonts w:ascii="Arial" w:hAnsi="Arial" w:cs="Arial"/>
          <w:sz w:val="24"/>
          <w:szCs w:val="24"/>
        </w:rPr>
        <w:t xml:space="preserve">Cuando exista alguna controversia durante la aplicación de esta ley en relación con las diferentes interpretaciones derivadas de los instrumentos internacionales aplicables en la materia, se deberá preferir aquella que proteja con mayor eficacia a las personas liberadas o externadas. </w:t>
      </w:r>
    </w:p>
    <w:p w14:paraId="27292DCC" w14:textId="77777777" w:rsidR="00A47316" w:rsidRPr="00C06CD9" w:rsidRDefault="00A47316" w:rsidP="00A47316">
      <w:pPr>
        <w:jc w:val="center"/>
        <w:rPr>
          <w:rFonts w:ascii="Arial" w:hAnsi="Arial" w:cs="Arial"/>
          <w:b/>
          <w:sz w:val="24"/>
          <w:szCs w:val="24"/>
        </w:rPr>
      </w:pPr>
    </w:p>
    <w:p w14:paraId="71CEC3E6" w14:textId="77777777" w:rsidR="00A47316" w:rsidRPr="00C06CD9" w:rsidRDefault="00A47316" w:rsidP="00A47316">
      <w:pPr>
        <w:jc w:val="center"/>
        <w:rPr>
          <w:rFonts w:ascii="Arial" w:hAnsi="Arial" w:cs="Arial"/>
          <w:b/>
          <w:sz w:val="24"/>
          <w:szCs w:val="24"/>
        </w:rPr>
      </w:pPr>
      <w:r w:rsidRPr="00C06CD9">
        <w:rPr>
          <w:rFonts w:ascii="Arial" w:hAnsi="Arial" w:cs="Arial"/>
          <w:b/>
          <w:sz w:val="24"/>
          <w:szCs w:val="24"/>
        </w:rPr>
        <w:t>Capítulo II</w:t>
      </w:r>
      <w:r w:rsidRPr="00C06CD9">
        <w:rPr>
          <w:rFonts w:ascii="Arial" w:hAnsi="Arial" w:cs="Arial"/>
          <w:b/>
          <w:sz w:val="24"/>
          <w:szCs w:val="24"/>
        </w:rPr>
        <w:br/>
        <w:t xml:space="preserve">Servicios </w:t>
      </w:r>
      <w:proofErr w:type="spellStart"/>
      <w:r w:rsidRPr="00C06CD9">
        <w:rPr>
          <w:rFonts w:ascii="Arial" w:hAnsi="Arial" w:cs="Arial"/>
          <w:b/>
          <w:sz w:val="24"/>
          <w:szCs w:val="24"/>
        </w:rPr>
        <w:t>postpenales</w:t>
      </w:r>
      <w:proofErr w:type="spellEnd"/>
    </w:p>
    <w:p w14:paraId="243E31C3" w14:textId="77777777" w:rsidR="00A47316" w:rsidRPr="00C06CD9" w:rsidRDefault="00A47316" w:rsidP="00A47316">
      <w:pPr>
        <w:jc w:val="both"/>
        <w:rPr>
          <w:rFonts w:ascii="Arial" w:hAnsi="Arial" w:cs="Arial"/>
          <w:b/>
          <w:sz w:val="24"/>
          <w:szCs w:val="24"/>
        </w:rPr>
      </w:pPr>
    </w:p>
    <w:p w14:paraId="0107CC34"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7. Conceptualización</w:t>
      </w:r>
    </w:p>
    <w:p w14:paraId="23318982"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son aquellos que, en términos del artículo 207 de la Ley Nacional de Ejecución Penal, buscan fomentar la creación y promoción de espacios de orientación, apoyo y desarrollo personal, laboral, cultural, educativo, social, de capacitación y, en general, de todas las áreas relacionadas con los ejes establecidos por el artículo 18 de la Constitución Política de los Estados Unidos Mexicanos, a fin de facilitar la reinserción social, además de promover en la sociedad la cultura de aceptación de la persona liberada o externada.</w:t>
      </w:r>
    </w:p>
    <w:p w14:paraId="3E7516EC" w14:textId="77777777" w:rsidR="00A47316" w:rsidRPr="00C06CD9" w:rsidRDefault="00A47316" w:rsidP="00A47316">
      <w:pPr>
        <w:jc w:val="both"/>
        <w:rPr>
          <w:rFonts w:ascii="Arial" w:hAnsi="Arial" w:cs="Arial"/>
          <w:b/>
          <w:sz w:val="24"/>
          <w:szCs w:val="24"/>
        </w:rPr>
      </w:pPr>
    </w:p>
    <w:p w14:paraId="2CFD20C8"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 xml:space="preserve">Artículo 8. Prestación </w:t>
      </w:r>
    </w:p>
    <w:p w14:paraId="05DF6DEE"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se brindarán, en términos del artículo 207 de la Ley Nacional de Ejecución Penal, de forma individualizada, conforme a las circunstancias y posibilidades de la persona liberada o externada, y de su familia, y serán independientes de las resoluciones decretadas por el órgano jurisdiccional en los procedimientos de ejecución de sanciones.</w:t>
      </w:r>
    </w:p>
    <w:p w14:paraId="6788EBB2" w14:textId="77777777" w:rsidR="00A47316" w:rsidRPr="00C06CD9" w:rsidRDefault="00A47316" w:rsidP="00A47316">
      <w:pPr>
        <w:jc w:val="both"/>
        <w:rPr>
          <w:rFonts w:ascii="Arial" w:hAnsi="Arial" w:cs="Arial"/>
          <w:b/>
          <w:sz w:val="24"/>
          <w:szCs w:val="24"/>
        </w:rPr>
      </w:pPr>
    </w:p>
    <w:p w14:paraId="0AC6FA43"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9. Requisitos</w:t>
      </w:r>
    </w:p>
    <w:p w14:paraId="0E7B93B7"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El acceso a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estará sujeto al cumplimiento de lo dispuesto en esta ley así como en los lineamientos que, para tal efecto, emita la Secretaría General de Gobierno.</w:t>
      </w:r>
    </w:p>
    <w:p w14:paraId="35DE8FE0" w14:textId="77777777" w:rsidR="00A47316" w:rsidRPr="00C06CD9" w:rsidRDefault="00A47316" w:rsidP="00A47316">
      <w:pPr>
        <w:jc w:val="both"/>
        <w:rPr>
          <w:rFonts w:ascii="Arial" w:hAnsi="Arial" w:cs="Arial"/>
          <w:b/>
          <w:sz w:val="24"/>
          <w:szCs w:val="24"/>
        </w:rPr>
      </w:pPr>
    </w:p>
    <w:p w14:paraId="36424749"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10. Acceso a los servicios</w:t>
      </w:r>
    </w:p>
    <w:p w14:paraId="27B59D3A"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Las personas liberadas o externadas podrán acceder a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desde el momento de su liberación o del otorgamiento del beneficio de libertad condicionada, respectivamente, o bien, con anterioridad a estos, para procurar una reinserción social efectiva, de conformidad con los lineamientos que para tal efecto emita la Secretaría General de Gobierno.</w:t>
      </w:r>
    </w:p>
    <w:p w14:paraId="7D5D8E83" w14:textId="77777777" w:rsidR="00A47316" w:rsidRPr="00C06CD9" w:rsidRDefault="00A47316" w:rsidP="00A47316">
      <w:pPr>
        <w:jc w:val="both"/>
        <w:rPr>
          <w:rFonts w:ascii="Arial" w:hAnsi="Arial" w:cs="Arial"/>
          <w:b/>
          <w:sz w:val="24"/>
          <w:szCs w:val="24"/>
        </w:rPr>
      </w:pPr>
    </w:p>
    <w:p w14:paraId="09312CA2"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11. Voluntariedad</w:t>
      </w:r>
    </w:p>
    <w:p w14:paraId="3E89EBD6"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El acceso a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es voluntario, salvo que sea determinado por el órgano jurisdiccional como requisito para algún beneficio penal.</w:t>
      </w:r>
    </w:p>
    <w:p w14:paraId="4C29584B" w14:textId="77777777" w:rsidR="00A47316" w:rsidRPr="00C06CD9" w:rsidRDefault="00A47316" w:rsidP="00A47316">
      <w:pPr>
        <w:jc w:val="both"/>
        <w:rPr>
          <w:rFonts w:ascii="Arial" w:hAnsi="Arial" w:cs="Arial"/>
          <w:b/>
          <w:sz w:val="24"/>
          <w:szCs w:val="24"/>
        </w:rPr>
      </w:pPr>
    </w:p>
    <w:p w14:paraId="692D1022"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12. Composición</w:t>
      </w:r>
    </w:p>
    <w:p w14:paraId="00D0CEDC"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básicos comprenden, al menos, el apoyo asistencial y psicosocial especializado; el apoyo para la nivelación y continuidad de estudios, y la capacitación o el otorgamiento de apoyo para el trabajo, así como para la incorporación en el mercado laboral.</w:t>
      </w:r>
    </w:p>
    <w:p w14:paraId="659C6D9D" w14:textId="77777777" w:rsidR="00A47316" w:rsidRPr="00C06CD9" w:rsidRDefault="00A47316" w:rsidP="00A47316">
      <w:pPr>
        <w:jc w:val="both"/>
        <w:rPr>
          <w:rFonts w:ascii="Arial" w:hAnsi="Arial" w:cs="Arial"/>
          <w:b/>
          <w:sz w:val="24"/>
          <w:szCs w:val="24"/>
        </w:rPr>
      </w:pPr>
    </w:p>
    <w:p w14:paraId="3D2619DF"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13. Atribuciones de la Secretaría General de Gobierno</w:t>
      </w:r>
    </w:p>
    <w:p w14:paraId="79BB4C49"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 Secretaría General de Gobierno, para el cumplimiento del objeto de esta ley, tendrá las siguientes atribuciones:</w:t>
      </w:r>
    </w:p>
    <w:p w14:paraId="216A8947" w14:textId="77777777" w:rsidR="00A47316" w:rsidRPr="00C06CD9" w:rsidRDefault="00A47316" w:rsidP="00A47316">
      <w:pPr>
        <w:ind w:firstLine="708"/>
        <w:jc w:val="both"/>
        <w:rPr>
          <w:rFonts w:ascii="Arial" w:hAnsi="Arial" w:cs="Arial"/>
          <w:sz w:val="24"/>
          <w:szCs w:val="24"/>
        </w:rPr>
      </w:pPr>
    </w:p>
    <w:p w14:paraId="0F212CE8"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Brindar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en términos del artículo 8 de esta ley.</w:t>
      </w:r>
    </w:p>
    <w:p w14:paraId="06C47808" w14:textId="77777777" w:rsidR="00A47316" w:rsidRPr="00C06CD9" w:rsidRDefault="00A47316" w:rsidP="00A47316">
      <w:pPr>
        <w:ind w:firstLine="708"/>
        <w:jc w:val="both"/>
        <w:rPr>
          <w:rFonts w:ascii="Arial" w:hAnsi="Arial" w:cs="Arial"/>
          <w:sz w:val="24"/>
          <w:szCs w:val="24"/>
        </w:rPr>
      </w:pPr>
    </w:p>
    <w:p w14:paraId="3A3D83C7"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Tramitar, a solicitud del interesado, la cancelación de la constancia relativa a sus antecedentes penales.</w:t>
      </w:r>
    </w:p>
    <w:p w14:paraId="64F53DF6" w14:textId="77777777" w:rsidR="00A47316" w:rsidRPr="00C06CD9" w:rsidRDefault="00A47316" w:rsidP="00A47316">
      <w:pPr>
        <w:ind w:firstLine="708"/>
        <w:jc w:val="both"/>
        <w:rPr>
          <w:rFonts w:ascii="Arial" w:hAnsi="Arial" w:cs="Arial"/>
          <w:sz w:val="24"/>
          <w:szCs w:val="24"/>
        </w:rPr>
      </w:pPr>
    </w:p>
    <w:p w14:paraId="2F56E9F3"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Apoyar, a solicitud del interesado, la tramitación de su incorporación o la de sus familiares o dependientes económicos al régimen de protección social en salud.</w:t>
      </w:r>
    </w:p>
    <w:p w14:paraId="3459D21D" w14:textId="77777777" w:rsidR="00A47316" w:rsidRPr="00C06CD9" w:rsidRDefault="00A47316" w:rsidP="00A47316">
      <w:pPr>
        <w:ind w:firstLine="708"/>
        <w:jc w:val="both"/>
        <w:rPr>
          <w:rFonts w:ascii="Arial" w:hAnsi="Arial" w:cs="Arial"/>
          <w:sz w:val="24"/>
          <w:szCs w:val="24"/>
        </w:rPr>
      </w:pPr>
    </w:p>
    <w:p w14:paraId="74DE7D45"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Gestionar apoyo psicosocial especializado para favorecer la reinserción de la persona liberada o externada a su entorno familiar y social.</w:t>
      </w:r>
    </w:p>
    <w:p w14:paraId="1678BEFF" w14:textId="77777777" w:rsidR="00A47316" w:rsidRPr="00C06CD9" w:rsidRDefault="00A47316" w:rsidP="00A47316">
      <w:pPr>
        <w:ind w:firstLine="708"/>
        <w:jc w:val="both"/>
        <w:rPr>
          <w:rFonts w:ascii="Arial" w:hAnsi="Arial" w:cs="Arial"/>
          <w:sz w:val="24"/>
          <w:szCs w:val="24"/>
        </w:rPr>
      </w:pPr>
    </w:p>
    <w:p w14:paraId="31440B16"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w:t>
      </w:r>
      <w:r w:rsidRPr="00C06CD9">
        <w:rPr>
          <w:rFonts w:ascii="Arial" w:hAnsi="Arial" w:cs="Arial"/>
          <w:sz w:val="24"/>
          <w:szCs w:val="24"/>
        </w:rPr>
        <w:t xml:space="preserve"> Gestionar tratamientos para la prevención y el combate de las adicciones, en términos de la ley en la materia.</w:t>
      </w:r>
    </w:p>
    <w:p w14:paraId="1A6A2BA7" w14:textId="77777777" w:rsidR="00A47316" w:rsidRPr="00C06CD9" w:rsidRDefault="00A47316" w:rsidP="00A47316">
      <w:pPr>
        <w:ind w:firstLine="708"/>
        <w:jc w:val="both"/>
        <w:rPr>
          <w:rFonts w:ascii="Arial" w:hAnsi="Arial" w:cs="Arial"/>
          <w:sz w:val="24"/>
          <w:szCs w:val="24"/>
        </w:rPr>
      </w:pPr>
    </w:p>
    <w:p w14:paraId="76196547"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w:t>
      </w:r>
      <w:r w:rsidRPr="00C06CD9">
        <w:rPr>
          <w:rFonts w:ascii="Arial" w:hAnsi="Arial" w:cs="Arial"/>
          <w:sz w:val="24"/>
          <w:szCs w:val="24"/>
        </w:rPr>
        <w:t xml:space="preserve"> Propiciar la nivelación de estudios y la continuidad de los procesos educativos, a través de la gestión de la incorporación al sistema educativo, en sus diversas modalidades, así como del otorgamiento de becas o útiles escolares.</w:t>
      </w:r>
    </w:p>
    <w:p w14:paraId="474F5D2A" w14:textId="77777777" w:rsidR="00A47316" w:rsidRPr="00C06CD9" w:rsidRDefault="00A47316" w:rsidP="00A47316">
      <w:pPr>
        <w:ind w:firstLine="708"/>
        <w:jc w:val="both"/>
        <w:rPr>
          <w:rFonts w:ascii="Arial" w:hAnsi="Arial" w:cs="Arial"/>
          <w:sz w:val="24"/>
          <w:szCs w:val="24"/>
        </w:rPr>
      </w:pPr>
    </w:p>
    <w:p w14:paraId="4AB5DE36"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VII.</w:t>
      </w:r>
      <w:r w:rsidRPr="00C06CD9">
        <w:rPr>
          <w:rFonts w:ascii="Arial" w:hAnsi="Arial" w:cs="Arial"/>
          <w:sz w:val="24"/>
          <w:szCs w:val="24"/>
        </w:rPr>
        <w:t xml:space="preserve"> Promover la capacitación laboral, de acuerdo con los perfiles o necesidades de la persona liberada o externada, a través de las dependencias o entidades de la Administración Pública federal, estatal o municipal competentes, o de organizaciones de la sociedad civil.</w:t>
      </w:r>
    </w:p>
    <w:p w14:paraId="3E1AA22C" w14:textId="77777777" w:rsidR="00A47316" w:rsidRPr="00C06CD9" w:rsidRDefault="00A47316" w:rsidP="00A47316">
      <w:pPr>
        <w:ind w:firstLine="708"/>
        <w:jc w:val="both"/>
        <w:rPr>
          <w:rFonts w:ascii="Arial" w:hAnsi="Arial" w:cs="Arial"/>
          <w:sz w:val="24"/>
          <w:szCs w:val="24"/>
        </w:rPr>
      </w:pPr>
    </w:p>
    <w:p w14:paraId="1ECC42AF"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VIII.</w:t>
      </w:r>
      <w:r w:rsidRPr="00C06CD9">
        <w:rPr>
          <w:rFonts w:ascii="Arial" w:hAnsi="Arial" w:cs="Arial"/>
          <w:sz w:val="24"/>
          <w:szCs w:val="24"/>
        </w:rPr>
        <w:t xml:space="preserve"> Promover la organización de bolsas de trabajo o el otorgamiento de apoyo para procurar la incorporación de las personas liberadas o externadas en el mercado laboral e impulsar el desarrollo de proyectos de auto empleo o de microempresas.</w:t>
      </w:r>
    </w:p>
    <w:p w14:paraId="1D26FF1B" w14:textId="77777777" w:rsidR="00A47316" w:rsidRPr="00C06CD9" w:rsidRDefault="00A47316" w:rsidP="00A47316">
      <w:pPr>
        <w:ind w:firstLine="708"/>
        <w:jc w:val="both"/>
        <w:rPr>
          <w:rFonts w:ascii="Arial" w:hAnsi="Arial" w:cs="Arial"/>
          <w:sz w:val="24"/>
          <w:szCs w:val="24"/>
        </w:rPr>
      </w:pPr>
    </w:p>
    <w:p w14:paraId="7C1565E1"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IX.</w:t>
      </w:r>
      <w:r w:rsidRPr="00C06CD9">
        <w:rPr>
          <w:rFonts w:ascii="Arial" w:hAnsi="Arial" w:cs="Arial"/>
          <w:sz w:val="24"/>
          <w:szCs w:val="24"/>
        </w:rPr>
        <w:t xml:space="preserve"> Impulsar la suscripción de convenios con los sectores público, privado o social para el cumplimiento del objeto de esta ley, así como el otorgamiento de beneficios fiscales, en los casos que corresponda, por la contribución social.</w:t>
      </w:r>
    </w:p>
    <w:p w14:paraId="5BF255FB" w14:textId="77777777" w:rsidR="00A47316" w:rsidRPr="00C06CD9" w:rsidRDefault="00A47316" w:rsidP="00A47316">
      <w:pPr>
        <w:ind w:firstLine="708"/>
        <w:jc w:val="both"/>
        <w:rPr>
          <w:rFonts w:ascii="Arial" w:hAnsi="Arial" w:cs="Arial"/>
          <w:sz w:val="24"/>
          <w:szCs w:val="24"/>
        </w:rPr>
      </w:pPr>
    </w:p>
    <w:p w14:paraId="7AD97817"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w:t>
      </w:r>
      <w:r w:rsidRPr="00C06CD9">
        <w:rPr>
          <w:rFonts w:ascii="Arial" w:hAnsi="Arial" w:cs="Arial"/>
          <w:sz w:val="24"/>
          <w:szCs w:val="24"/>
        </w:rPr>
        <w:t xml:space="preserve"> Establecer, en coordinación con las autoridades corresponsables, y en términos del artículo 207 de la Ley Nacional de Ejecución Penal, centros de atención y redes de apoyo </w:t>
      </w:r>
      <w:proofErr w:type="spellStart"/>
      <w:r w:rsidRPr="00C06CD9">
        <w:rPr>
          <w:rFonts w:ascii="Arial" w:hAnsi="Arial" w:cs="Arial"/>
          <w:sz w:val="24"/>
          <w:szCs w:val="24"/>
        </w:rPr>
        <w:t>postpenal</w:t>
      </w:r>
      <w:proofErr w:type="spellEnd"/>
      <w:r w:rsidRPr="00C06CD9">
        <w:rPr>
          <w:rFonts w:ascii="Arial" w:hAnsi="Arial" w:cs="Arial"/>
          <w:sz w:val="24"/>
          <w:szCs w:val="24"/>
        </w:rPr>
        <w:t>.</w:t>
      </w:r>
    </w:p>
    <w:p w14:paraId="03E0F881" w14:textId="77777777" w:rsidR="00A47316" w:rsidRPr="00C06CD9" w:rsidRDefault="00A47316" w:rsidP="00A47316">
      <w:pPr>
        <w:ind w:firstLine="708"/>
        <w:jc w:val="both"/>
        <w:rPr>
          <w:rFonts w:ascii="Arial" w:hAnsi="Arial" w:cs="Arial"/>
          <w:sz w:val="24"/>
          <w:szCs w:val="24"/>
        </w:rPr>
      </w:pPr>
    </w:p>
    <w:p w14:paraId="68AA20F0"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XI.</w:t>
      </w:r>
      <w:r w:rsidRPr="00C06CD9">
        <w:rPr>
          <w:rFonts w:ascii="Arial" w:hAnsi="Arial" w:cs="Arial"/>
          <w:sz w:val="24"/>
          <w:szCs w:val="24"/>
        </w:rPr>
        <w:t xml:space="preserve"> Integrar, administrar y mantener actualizado el registro estatal.</w:t>
      </w:r>
    </w:p>
    <w:p w14:paraId="61BE7A3E" w14:textId="77777777" w:rsidR="00A47316" w:rsidRPr="00C06CD9" w:rsidRDefault="00A47316" w:rsidP="00A47316">
      <w:pPr>
        <w:ind w:firstLine="708"/>
        <w:jc w:val="both"/>
        <w:rPr>
          <w:rFonts w:ascii="Arial" w:hAnsi="Arial" w:cs="Arial"/>
          <w:sz w:val="24"/>
          <w:szCs w:val="24"/>
        </w:rPr>
      </w:pPr>
    </w:p>
    <w:p w14:paraId="63647B4E"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XII.</w:t>
      </w:r>
      <w:r w:rsidRPr="00C06CD9">
        <w:rPr>
          <w:rFonts w:ascii="Arial" w:hAnsi="Arial" w:cs="Arial"/>
          <w:sz w:val="24"/>
          <w:szCs w:val="24"/>
        </w:rPr>
        <w:t xml:space="preserve"> Brindar asistencia jurídica gratuita o acompañamiento legal a las personas liberadas o externadas, sus familias o dependientes económicos.</w:t>
      </w:r>
    </w:p>
    <w:p w14:paraId="20DB56EC" w14:textId="77777777" w:rsidR="00A47316" w:rsidRPr="00C06CD9" w:rsidRDefault="00A47316" w:rsidP="00A47316">
      <w:pPr>
        <w:ind w:firstLine="708"/>
        <w:jc w:val="both"/>
        <w:rPr>
          <w:rFonts w:ascii="Arial" w:hAnsi="Arial" w:cs="Arial"/>
          <w:sz w:val="24"/>
          <w:szCs w:val="24"/>
        </w:rPr>
      </w:pPr>
    </w:p>
    <w:p w14:paraId="19A271AE"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XIII.</w:t>
      </w:r>
      <w:r w:rsidRPr="00C06CD9">
        <w:rPr>
          <w:rFonts w:ascii="Arial" w:hAnsi="Arial" w:cs="Arial"/>
          <w:sz w:val="24"/>
          <w:szCs w:val="24"/>
        </w:rPr>
        <w:t xml:space="preserve"> Otorgar o gestionar ayuda asistencial para que las personas liberadas o externadas cuenten con hospedaje, ropa, comida o apoyo para transportarse a su lugar de origen.</w:t>
      </w:r>
    </w:p>
    <w:p w14:paraId="07EFE0CE" w14:textId="77777777" w:rsidR="00A47316" w:rsidRPr="00C06CD9" w:rsidRDefault="00A47316" w:rsidP="00A47316">
      <w:pPr>
        <w:ind w:firstLine="708"/>
        <w:jc w:val="both"/>
        <w:rPr>
          <w:rFonts w:ascii="Arial" w:hAnsi="Arial" w:cs="Arial"/>
          <w:sz w:val="24"/>
          <w:szCs w:val="24"/>
        </w:rPr>
      </w:pPr>
    </w:p>
    <w:p w14:paraId="188FE1FB"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XIV.</w:t>
      </w:r>
      <w:r w:rsidRPr="00C06CD9">
        <w:rPr>
          <w:rFonts w:ascii="Arial" w:hAnsi="Arial" w:cs="Arial"/>
          <w:sz w:val="24"/>
          <w:szCs w:val="24"/>
        </w:rPr>
        <w:t xml:space="preserve"> Difundir sus servicios y actividades, y promover la cultura de la no discriminación hacia las personas liberadas o externadas, sus familias o dependientes económicos.</w:t>
      </w:r>
    </w:p>
    <w:p w14:paraId="62DD14ED" w14:textId="77777777" w:rsidR="00A47316" w:rsidRPr="00C06CD9" w:rsidRDefault="00A47316" w:rsidP="00A47316">
      <w:pPr>
        <w:ind w:firstLine="708"/>
        <w:jc w:val="both"/>
        <w:rPr>
          <w:rFonts w:ascii="Arial" w:hAnsi="Arial" w:cs="Arial"/>
          <w:sz w:val="24"/>
          <w:szCs w:val="24"/>
        </w:rPr>
      </w:pPr>
    </w:p>
    <w:p w14:paraId="5678B185"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XV.</w:t>
      </w:r>
      <w:r w:rsidRPr="00C06CD9">
        <w:rPr>
          <w:rFonts w:ascii="Arial" w:hAnsi="Arial" w:cs="Arial"/>
          <w:sz w:val="24"/>
          <w:szCs w:val="24"/>
        </w:rPr>
        <w:t xml:space="preserve"> Promover las empresas, los servicios o la comercialización de los productos emprendidos por las personas liberadas o externadas, y apoyar el desarrollo de sus proyectos productivos con las autoridades competentes o los sectores privado o social.</w:t>
      </w:r>
    </w:p>
    <w:p w14:paraId="6F3F2AF5" w14:textId="77777777" w:rsidR="00A47316" w:rsidRPr="00C06CD9" w:rsidRDefault="00A47316" w:rsidP="00A47316">
      <w:pPr>
        <w:ind w:firstLine="708"/>
        <w:jc w:val="both"/>
        <w:rPr>
          <w:rFonts w:ascii="Arial" w:hAnsi="Arial" w:cs="Arial"/>
          <w:sz w:val="24"/>
          <w:szCs w:val="24"/>
        </w:rPr>
      </w:pPr>
    </w:p>
    <w:p w14:paraId="655FEB91"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XVI.</w:t>
      </w:r>
      <w:r w:rsidRPr="00C06CD9">
        <w:rPr>
          <w:rFonts w:ascii="Arial" w:hAnsi="Arial" w:cs="Arial"/>
          <w:sz w:val="24"/>
          <w:szCs w:val="24"/>
        </w:rPr>
        <w:t xml:space="preserve"> Promover la participación de dependencias e instituciones públicas; organizaciones privadas o sociales; organismos estatales, nacionales e internacionales; gobiernos de otros países; o particulares interesados en apoyar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y la reinserción social.</w:t>
      </w:r>
    </w:p>
    <w:p w14:paraId="2BDD0F8A" w14:textId="77777777" w:rsidR="00A47316" w:rsidRPr="00C06CD9" w:rsidRDefault="00A47316" w:rsidP="00A47316">
      <w:pPr>
        <w:jc w:val="center"/>
        <w:rPr>
          <w:rFonts w:ascii="Arial" w:hAnsi="Arial" w:cs="Arial"/>
          <w:b/>
          <w:sz w:val="24"/>
          <w:szCs w:val="24"/>
        </w:rPr>
      </w:pPr>
    </w:p>
    <w:p w14:paraId="5AA9F041" w14:textId="77777777" w:rsidR="00A47316" w:rsidRPr="00C06CD9" w:rsidRDefault="00A47316" w:rsidP="00A47316">
      <w:pPr>
        <w:jc w:val="center"/>
        <w:rPr>
          <w:rFonts w:ascii="Arial" w:hAnsi="Arial" w:cs="Arial"/>
          <w:b/>
          <w:sz w:val="24"/>
          <w:szCs w:val="24"/>
        </w:rPr>
      </w:pPr>
      <w:r w:rsidRPr="00C06CD9">
        <w:rPr>
          <w:rFonts w:ascii="Arial" w:hAnsi="Arial" w:cs="Arial"/>
          <w:b/>
          <w:sz w:val="24"/>
          <w:szCs w:val="24"/>
        </w:rPr>
        <w:t>Capítulo III</w:t>
      </w:r>
      <w:r w:rsidRPr="00C06CD9">
        <w:rPr>
          <w:rFonts w:ascii="Arial" w:hAnsi="Arial" w:cs="Arial"/>
          <w:b/>
          <w:sz w:val="24"/>
          <w:szCs w:val="24"/>
        </w:rPr>
        <w:br/>
        <w:t xml:space="preserve">Programa especial de servicios </w:t>
      </w:r>
      <w:proofErr w:type="spellStart"/>
      <w:r w:rsidRPr="00C06CD9">
        <w:rPr>
          <w:rFonts w:ascii="Arial" w:hAnsi="Arial" w:cs="Arial"/>
          <w:b/>
          <w:sz w:val="24"/>
          <w:szCs w:val="24"/>
        </w:rPr>
        <w:t>postpenales</w:t>
      </w:r>
      <w:proofErr w:type="spellEnd"/>
    </w:p>
    <w:p w14:paraId="4472E69F" w14:textId="77777777" w:rsidR="00A47316" w:rsidRPr="00C06CD9" w:rsidRDefault="00A47316" w:rsidP="00A47316">
      <w:pPr>
        <w:jc w:val="both"/>
        <w:rPr>
          <w:rFonts w:ascii="Arial" w:hAnsi="Arial" w:cs="Arial"/>
          <w:b/>
          <w:sz w:val="24"/>
          <w:szCs w:val="24"/>
        </w:rPr>
      </w:pPr>
    </w:p>
    <w:p w14:paraId="07064904"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14. Objeto del programa especial</w:t>
      </w:r>
    </w:p>
    <w:p w14:paraId="172BDD78"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El programa especial tiene por objeto establecer las estrategias y acciones que, en forma planeada y coordinada, deberán realizar la Secretaría General de Gobierno y las autoridades corresponsables para prestar adecuadamente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y procurar la reinserción social efectiva.</w:t>
      </w:r>
    </w:p>
    <w:p w14:paraId="08DC1538" w14:textId="77777777" w:rsidR="00A47316" w:rsidRPr="00C06CD9" w:rsidRDefault="00A47316" w:rsidP="00A47316">
      <w:pPr>
        <w:jc w:val="both"/>
        <w:rPr>
          <w:rFonts w:ascii="Arial" w:hAnsi="Arial" w:cs="Arial"/>
          <w:b/>
          <w:sz w:val="24"/>
          <w:szCs w:val="24"/>
        </w:rPr>
      </w:pPr>
    </w:p>
    <w:p w14:paraId="7E26C9E6"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15. Elaboración del programa especial</w:t>
      </w:r>
    </w:p>
    <w:p w14:paraId="311C847A"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 elaboración del anteproyecto del programa especial estará a cargo de la Secretaría General de Gobierno, la cual lo presentará, por conducto de su titular, al gobernador para su aprobación y emisión.</w:t>
      </w:r>
    </w:p>
    <w:p w14:paraId="2E1302FB" w14:textId="77777777" w:rsidR="00A47316" w:rsidRPr="00C06CD9" w:rsidRDefault="00A47316" w:rsidP="00A47316">
      <w:pPr>
        <w:jc w:val="both"/>
        <w:rPr>
          <w:rFonts w:ascii="Arial" w:hAnsi="Arial" w:cs="Arial"/>
          <w:b/>
          <w:sz w:val="24"/>
          <w:szCs w:val="24"/>
        </w:rPr>
      </w:pPr>
    </w:p>
    <w:p w14:paraId="295A540F"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16. Contenido del programa especial</w:t>
      </w:r>
    </w:p>
    <w:p w14:paraId="09577E7F"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 elaboración y contenido del programa especial se apegará a lo dispuesto en la Ley de Planeación para el Desarrollo del Estado de Yucatán.</w:t>
      </w:r>
    </w:p>
    <w:p w14:paraId="7C9C86B4" w14:textId="77777777" w:rsidR="00A47316" w:rsidRPr="00C06CD9" w:rsidRDefault="00A47316" w:rsidP="00A47316">
      <w:pPr>
        <w:jc w:val="both"/>
        <w:rPr>
          <w:rFonts w:ascii="Arial" w:hAnsi="Arial" w:cs="Arial"/>
          <w:sz w:val="24"/>
          <w:szCs w:val="24"/>
        </w:rPr>
      </w:pPr>
    </w:p>
    <w:p w14:paraId="1BE8ACEA" w14:textId="77777777" w:rsidR="00A47316" w:rsidRPr="00C06CD9" w:rsidRDefault="00A47316" w:rsidP="00A47316">
      <w:pPr>
        <w:ind w:firstLine="708"/>
        <w:jc w:val="both"/>
        <w:rPr>
          <w:rFonts w:ascii="Arial" w:hAnsi="Arial" w:cs="Arial"/>
          <w:sz w:val="24"/>
          <w:szCs w:val="24"/>
        </w:rPr>
      </w:pPr>
      <w:r w:rsidRPr="00C06CD9">
        <w:rPr>
          <w:rFonts w:ascii="Arial" w:hAnsi="Arial" w:cs="Arial"/>
          <w:sz w:val="24"/>
          <w:szCs w:val="24"/>
        </w:rPr>
        <w:t>El programa especial guardará congruencia con los instrumentos internacionales de protección de las personas liberadas o externadas, y las disposiciones legales federales en la materia y las establecidas en esta ley.</w:t>
      </w:r>
    </w:p>
    <w:p w14:paraId="483E5ADC" w14:textId="77777777" w:rsidR="00A47316" w:rsidRPr="00C06CD9" w:rsidRDefault="00A47316" w:rsidP="00A47316">
      <w:pPr>
        <w:jc w:val="both"/>
        <w:rPr>
          <w:rFonts w:ascii="Arial" w:hAnsi="Arial" w:cs="Arial"/>
          <w:b/>
          <w:sz w:val="24"/>
          <w:szCs w:val="24"/>
        </w:rPr>
      </w:pPr>
    </w:p>
    <w:p w14:paraId="1B307933"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17. Acciones del programa especial</w:t>
      </w:r>
    </w:p>
    <w:p w14:paraId="2DA653C0"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El programa especial deberá contener, entre otras, las estrategias o acciones que contribuyan al logro de los siguientes propósitos:</w:t>
      </w:r>
    </w:p>
    <w:p w14:paraId="60E7A565" w14:textId="77777777" w:rsidR="00A47316" w:rsidRPr="00C06CD9" w:rsidRDefault="00A47316" w:rsidP="00A47316">
      <w:pPr>
        <w:ind w:firstLine="708"/>
        <w:jc w:val="both"/>
        <w:rPr>
          <w:rFonts w:ascii="Arial" w:hAnsi="Arial" w:cs="Arial"/>
          <w:sz w:val="24"/>
          <w:szCs w:val="24"/>
        </w:rPr>
      </w:pPr>
    </w:p>
    <w:p w14:paraId="31C0F9D2"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Fomentar la reintegración de las personas liberadas o externadas a su entorno familiar y social, a través del apoyo psicosocial especializado.</w:t>
      </w:r>
    </w:p>
    <w:p w14:paraId="533CB6DE" w14:textId="77777777" w:rsidR="00A47316" w:rsidRPr="00C06CD9" w:rsidRDefault="00A47316" w:rsidP="00A47316">
      <w:pPr>
        <w:ind w:firstLine="708"/>
        <w:jc w:val="both"/>
        <w:rPr>
          <w:rFonts w:ascii="Arial" w:hAnsi="Arial" w:cs="Arial"/>
          <w:sz w:val="24"/>
          <w:szCs w:val="24"/>
        </w:rPr>
      </w:pPr>
    </w:p>
    <w:p w14:paraId="5B404AB9"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Mejorar las aptitudes y capacidades de las personas liberadas o externadas para favorecer su reincorporación a las actividades laborales o el desempeño de algún oficio.</w:t>
      </w:r>
    </w:p>
    <w:p w14:paraId="4C7F8082" w14:textId="77777777" w:rsidR="00A47316" w:rsidRPr="00C06CD9" w:rsidRDefault="00A47316" w:rsidP="00A47316">
      <w:pPr>
        <w:ind w:firstLine="708"/>
        <w:jc w:val="both"/>
        <w:rPr>
          <w:rFonts w:ascii="Arial" w:hAnsi="Arial" w:cs="Arial"/>
          <w:sz w:val="24"/>
          <w:szCs w:val="24"/>
        </w:rPr>
      </w:pPr>
    </w:p>
    <w:p w14:paraId="5271EB3E"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Promover entre las personas liberadas o externadas la obtención de empleos formales o, en su caso, el otorgamiento de apoyo para el desarrollo de proyectos de auto empleo o de microempresas.</w:t>
      </w:r>
    </w:p>
    <w:p w14:paraId="775A9890" w14:textId="77777777" w:rsidR="00A47316" w:rsidRPr="00C06CD9" w:rsidRDefault="00A47316" w:rsidP="00A47316">
      <w:pPr>
        <w:ind w:firstLine="708"/>
        <w:jc w:val="both"/>
        <w:rPr>
          <w:rFonts w:ascii="Arial" w:hAnsi="Arial" w:cs="Arial"/>
          <w:sz w:val="24"/>
          <w:szCs w:val="24"/>
        </w:rPr>
      </w:pPr>
    </w:p>
    <w:p w14:paraId="699BD3DB"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Impulsar la nivelación de estudios de las personas liberadas o externadas y la continuidad de sus procesos educativos, a través de las diversas modalidades educativas existentes.</w:t>
      </w:r>
    </w:p>
    <w:p w14:paraId="1A1B6907" w14:textId="77777777" w:rsidR="00A47316" w:rsidRPr="00C06CD9" w:rsidRDefault="00A47316" w:rsidP="00A47316">
      <w:pPr>
        <w:ind w:firstLine="708"/>
        <w:jc w:val="both"/>
        <w:rPr>
          <w:rFonts w:ascii="Arial" w:hAnsi="Arial" w:cs="Arial"/>
          <w:sz w:val="24"/>
          <w:szCs w:val="24"/>
        </w:rPr>
      </w:pPr>
    </w:p>
    <w:p w14:paraId="2898FDAC"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w:t>
      </w:r>
      <w:r w:rsidRPr="00C06CD9">
        <w:rPr>
          <w:rFonts w:ascii="Arial" w:hAnsi="Arial" w:cs="Arial"/>
          <w:sz w:val="24"/>
          <w:szCs w:val="24"/>
        </w:rPr>
        <w:t xml:space="preserve"> Promover la participación del sector privado en la prestación de servicios </w:t>
      </w:r>
      <w:proofErr w:type="spellStart"/>
      <w:r w:rsidRPr="00C06CD9">
        <w:rPr>
          <w:rFonts w:ascii="Arial" w:hAnsi="Arial" w:cs="Arial"/>
          <w:sz w:val="24"/>
          <w:szCs w:val="24"/>
        </w:rPr>
        <w:t>postpenales</w:t>
      </w:r>
      <w:proofErr w:type="spellEnd"/>
      <w:r w:rsidRPr="00C06CD9">
        <w:rPr>
          <w:rFonts w:ascii="Arial" w:hAnsi="Arial" w:cs="Arial"/>
          <w:sz w:val="24"/>
          <w:szCs w:val="24"/>
        </w:rPr>
        <w:t>, principalmente, a través del otorgamiento de beneficios fiscales, así como del sector social y de la comunidad en general.</w:t>
      </w:r>
    </w:p>
    <w:p w14:paraId="104877F1" w14:textId="77777777" w:rsidR="00A47316" w:rsidRPr="00C06CD9" w:rsidRDefault="00A47316" w:rsidP="00A47316">
      <w:pPr>
        <w:ind w:firstLine="708"/>
        <w:jc w:val="both"/>
        <w:rPr>
          <w:rFonts w:ascii="Arial" w:hAnsi="Arial" w:cs="Arial"/>
          <w:sz w:val="24"/>
          <w:szCs w:val="24"/>
        </w:rPr>
      </w:pPr>
    </w:p>
    <w:p w14:paraId="472E24D4"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VI.</w:t>
      </w:r>
      <w:r w:rsidRPr="00C06CD9">
        <w:rPr>
          <w:rFonts w:ascii="Arial" w:hAnsi="Arial" w:cs="Arial"/>
          <w:sz w:val="24"/>
          <w:szCs w:val="24"/>
        </w:rPr>
        <w:t xml:space="preserve"> Fomentar entre las personas liberadas o externadas el desarrollo de actividades deportivas y culturales para prevenir la reincidencia.</w:t>
      </w:r>
    </w:p>
    <w:p w14:paraId="5047AF68" w14:textId="77777777" w:rsidR="00A47316" w:rsidRPr="00C06CD9" w:rsidRDefault="00A47316" w:rsidP="00A47316">
      <w:pPr>
        <w:jc w:val="both"/>
        <w:rPr>
          <w:rFonts w:ascii="Arial" w:hAnsi="Arial" w:cs="Arial"/>
          <w:b/>
          <w:sz w:val="24"/>
          <w:szCs w:val="24"/>
        </w:rPr>
      </w:pPr>
    </w:p>
    <w:p w14:paraId="6921132D"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18. Aprobación del programa especial</w:t>
      </w:r>
    </w:p>
    <w:p w14:paraId="34E9A2DB"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El programa especial, una vez aprobado por el gobernador, será publicado en el diario oficial estado.</w:t>
      </w:r>
    </w:p>
    <w:p w14:paraId="0219688E" w14:textId="77777777" w:rsidR="00A47316" w:rsidRPr="00C06CD9" w:rsidRDefault="00A47316" w:rsidP="00A47316">
      <w:pPr>
        <w:jc w:val="both"/>
        <w:rPr>
          <w:rFonts w:ascii="Arial" w:hAnsi="Arial" w:cs="Arial"/>
          <w:sz w:val="24"/>
          <w:szCs w:val="24"/>
        </w:rPr>
      </w:pPr>
    </w:p>
    <w:p w14:paraId="23CCBD85" w14:textId="77777777" w:rsidR="00A47316" w:rsidRPr="00C06CD9" w:rsidRDefault="00A47316" w:rsidP="00A47316">
      <w:pPr>
        <w:ind w:firstLine="708"/>
        <w:jc w:val="both"/>
        <w:rPr>
          <w:rFonts w:ascii="Arial" w:hAnsi="Arial" w:cs="Arial"/>
          <w:sz w:val="24"/>
          <w:szCs w:val="24"/>
        </w:rPr>
      </w:pPr>
      <w:r w:rsidRPr="00C06CD9">
        <w:rPr>
          <w:rFonts w:ascii="Arial" w:hAnsi="Arial" w:cs="Arial"/>
          <w:sz w:val="24"/>
          <w:szCs w:val="24"/>
        </w:rPr>
        <w:t>El gobernador podrá prescindir de la expedición del programa especial siempre que la atención de las personas liberadas o externadas esté incluida en otro programa de mediano plazo.</w:t>
      </w:r>
    </w:p>
    <w:p w14:paraId="1631FF88" w14:textId="77777777" w:rsidR="00A47316" w:rsidRDefault="00A47316" w:rsidP="00A47316">
      <w:pPr>
        <w:jc w:val="both"/>
        <w:rPr>
          <w:rFonts w:ascii="Arial" w:hAnsi="Arial" w:cs="Arial"/>
          <w:b/>
          <w:sz w:val="24"/>
          <w:szCs w:val="24"/>
        </w:rPr>
      </w:pPr>
    </w:p>
    <w:p w14:paraId="1C8A0157" w14:textId="77777777" w:rsidR="00463B0A" w:rsidRPr="00C06CD9" w:rsidRDefault="00463B0A" w:rsidP="00A47316">
      <w:pPr>
        <w:jc w:val="both"/>
        <w:rPr>
          <w:rFonts w:ascii="Arial" w:hAnsi="Arial" w:cs="Arial"/>
          <w:b/>
          <w:sz w:val="24"/>
          <w:szCs w:val="24"/>
        </w:rPr>
      </w:pPr>
    </w:p>
    <w:p w14:paraId="7562197B" w14:textId="77777777" w:rsidR="00463B0A" w:rsidRDefault="00463B0A" w:rsidP="00A47316">
      <w:pPr>
        <w:jc w:val="both"/>
        <w:rPr>
          <w:rFonts w:ascii="Arial" w:hAnsi="Arial" w:cs="Arial"/>
          <w:b/>
          <w:sz w:val="24"/>
          <w:szCs w:val="24"/>
        </w:rPr>
      </w:pPr>
    </w:p>
    <w:p w14:paraId="1724D435"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 xml:space="preserve">Artículo 19. Ejecución del programa especial </w:t>
      </w:r>
    </w:p>
    <w:p w14:paraId="7AEDC563"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Las autoridades encargadas de la ejecución del programa especial deberán considerar en su presupuesto anual las previsiones correspondientes y sujetar su actuación a la disponibilidad presupuestaria.</w:t>
      </w:r>
    </w:p>
    <w:p w14:paraId="0EBA5E24" w14:textId="77777777" w:rsidR="00A47316" w:rsidRPr="00C06CD9" w:rsidRDefault="00A47316" w:rsidP="00A47316">
      <w:pPr>
        <w:jc w:val="center"/>
        <w:rPr>
          <w:rFonts w:ascii="Arial" w:hAnsi="Arial" w:cs="Arial"/>
          <w:b/>
          <w:sz w:val="24"/>
          <w:szCs w:val="24"/>
        </w:rPr>
      </w:pPr>
    </w:p>
    <w:p w14:paraId="1EBA4DFE" w14:textId="77777777" w:rsidR="00A47316" w:rsidRPr="00C06CD9" w:rsidRDefault="00A47316" w:rsidP="00A47316">
      <w:pPr>
        <w:jc w:val="center"/>
        <w:rPr>
          <w:rFonts w:ascii="Arial" w:hAnsi="Arial" w:cs="Arial"/>
          <w:b/>
          <w:sz w:val="24"/>
          <w:szCs w:val="24"/>
        </w:rPr>
      </w:pPr>
      <w:r w:rsidRPr="00C06CD9">
        <w:rPr>
          <w:rFonts w:ascii="Arial" w:hAnsi="Arial" w:cs="Arial"/>
          <w:b/>
          <w:sz w:val="24"/>
          <w:szCs w:val="24"/>
        </w:rPr>
        <w:t>Capítulo IV</w:t>
      </w:r>
      <w:r w:rsidRPr="00C06CD9">
        <w:rPr>
          <w:rFonts w:ascii="Arial" w:hAnsi="Arial" w:cs="Arial"/>
          <w:b/>
          <w:sz w:val="24"/>
          <w:szCs w:val="24"/>
        </w:rPr>
        <w:br/>
        <w:t xml:space="preserve">Registro de Servicios </w:t>
      </w:r>
      <w:proofErr w:type="spellStart"/>
      <w:r w:rsidRPr="00C06CD9">
        <w:rPr>
          <w:rFonts w:ascii="Arial" w:hAnsi="Arial" w:cs="Arial"/>
          <w:b/>
          <w:sz w:val="24"/>
          <w:szCs w:val="24"/>
        </w:rPr>
        <w:t>Postpenales</w:t>
      </w:r>
      <w:proofErr w:type="spellEnd"/>
      <w:r w:rsidRPr="00C06CD9">
        <w:rPr>
          <w:rFonts w:ascii="Arial" w:hAnsi="Arial" w:cs="Arial"/>
          <w:b/>
          <w:sz w:val="24"/>
          <w:szCs w:val="24"/>
        </w:rPr>
        <w:t xml:space="preserve"> del Estado de Yucatán</w:t>
      </w:r>
    </w:p>
    <w:p w14:paraId="6C4EC49D" w14:textId="77777777" w:rsidR="00A47316" w:rsidRPr="00C06CD9" w:rsidRDefault="00A47316" w:rsidP="00A47316">
      <w:pPr>
        <w:jc w:val="both"/>
        <w:rPr>
          <w:rFonts w:ascii="Arial" w:hAnsi="Arial" w:cs="Arial"/>
          <w:b/>
          <w:sz w:val="24"/>
          <w:szCs w:val="24"/>
        </w:rPr>
      </w:pPr>
    </w:p>
    <w:p w14:paraId="24D9B5D8"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20. Objeto del registro</w:t>
      </w:r>
    </w:p>
    <w:p w14:paraId="4F21EE38"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El registro tiene por objeto integrar, exclusivamente para efectos estadísticos, la información relacionada con los resultados obtenidos por la Secretaría General de Gobierno en el ejercicio de las atribuciones que le confiere esta ley.</w:t>
      </w:r>
    </w:p>
    <w:p w14:paraId="63BCB082" w14:textId="77777777" w:rsidR="00A47316" w:rsidRPr="00C06CD9" w:rsidRDefault="00A47316" w:rsidP="00A47316">
      <w:pPr>
        <w:jc w:val="both"/>
        <w:rPr>
          <w:rFonts w:ascii="Arial" w:hAnsi="Arial" w:cs="Arial"/>
          <w:b/>
          <w:sz w:val="24"/>
          <w:szCs w:val="24"/>
        </w:rPr>
      </w:pPr>
    </w:p>
    <w:p w14:paraId="58CC6715"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21. Autoridad responsable</w:t>
      </w:r>
    </w:p>
    <w:p w14:paraId="349B7422"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 Secretaría General de Gobierno sistematizará, procesará, consultará, analizará y actualizará periódicamente, a través del registro, la información que generen las autoridades estatales o municipales en la implementación de las estrategias y acciones del programa especial.</w:t>
      </w:r>
    </w:p>
    <w:p w14:paraId="4AC31E95" w14:textId="77777777" w:rsidR="00A47316" w:rsidRPr="00C06CD9" w:rsidRDefault="00A47316" w:rsidP="00A47316">
      <w:pPr>
        <w:jc w:val="both"/>
        <w:rPr>
          <w:rFonts w:ascii="Arial" w:hAnsi="Arial" w:cs="Arial"/>
          <w:b/>
          <w:sz w:val="24"/>
          <w:szCs w:val="24"/>
        </w:rPr>
      </w:pPr>
    </w:p>
    <w:p w14:paraId="3A7918FD"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22. Información</w:t>
      </w:r>
    </w:p>
    <w:p w14:paraId="52C07A1A"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El registro contendrá, al menos, la siguiente información:</w:t>
      </w:r>
    </w:p>
    <w:p w14:paraId="3D190944" w14:textId="77777777" w:rsidR="00A47316" w:rsidRPr="00C06CD9" w:rsidRDefault="00A47316" w:rsidP="00A47316">
      <w:pPr>
        <w:ind w:firstLine="708"/>
        <w:jc w:val="both"/>
        <w:rPr>
          <w:rFonts w:ascii="Arial" w:hAnsi="Arial" w:cs="Arial"/>
          <w:sz w:val="24"/>
          <w:szCs w:val="24"/>
        </w:rPr>
      </w:pPr>
    </w:p>
    <w:p w14:paraId="04855D08"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w:t>
      </w:r>
      <w:r w:rsidRPr="00C06CD9">
        <w:rPr>
          <w:rFonts w:ascii="Arial" w:hAnsi="Arial" w:cs="Arial"/>
          <w:sz w:val="24"/>
          <w:szCs w:val="24"/>
        </w:rPr>
        <w:t xml:space="preserve"> El número de personas liberadas o externadas beneficiadas con algún servicio </w:t>
      </w:r>
      <w:proofErr w:type="spellStart"/>
      <w:r w:rsidRPr="00C06CD9">
        <w:rPr>
          <w:rFonts w:ascii="Arial" w:hAnsi="Arial" w:cs="Arial"/>
          <w:sz w:val="24"/>
          <w:szCs w:val="24"/>
        </w:rPr>
        <w:t>postpenal</w:t>
      </w:r>
      <w:proofErr w:type="spellEnd"/>
      <w:r w:rsidRPr="00C06CD9">
        <w:rPr>
          <w:rFonts w:ascii="Arial" w:hAnsi="Arial" w:cs="Arial"/>
          <w:sz w:val="24"/>
          <w:szCs w:val="24"/>
        </w:rPr>
        <w:t>.</w:t>
      </w:r>
    </w:p>
    <w:p w14:paraId="0B4EC1E5" w14:textId="77777777" w:rsidR="00A47316" w:rsidRPr="00C06CD9" w:rsidRDefault="00A47316" w:rsidP="00A47316">
      <w:pPr>
        <w:ind w:firstLine="708"/>
        <w:jc w:val="both"/>
        <w:rPr>
          <w:rFonts w:ascii="Arial" w:hAnsi="Arial" w:cs="Arial"/>
          <w:sz w:val="24"/>
          <w:szCs w:val="24"/>
        </w:rPr>
      </w:pPr>
    </w:p>
    <w:p w14:paraId="67711454"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w:t>
      </w:r>
      <w:r w:rsidRPr="00C06CD9">
        <w:rPr>
          <w:rFonts w:ascii="Arial" w:hAnsi="Arial" w:cs="Arial"/>
          <w:sz w:val="24"/>
          <w:szCs w:val="24"/>
        </w:rPr>
        <w:t xml:space="preserve"> El sexo y la edad de la persona liberada o externada beneficiada con algún servicio </w:t>
      </w:r>
      <w:proofErr w:type="spellStart"/>
      <w:r w:rsidRPr="00C06CD9">
        <w:rPr>
          <w:rFonts w:ascii="Arial" w:hAnsi="Arial" w:cs="Arial"/>
          <w:sz w:val="24"/>
          <w:szCs w:val="24"/>
        </w:rPr>
        <w:t>postpenal</w:t>
      </w:r>
      <w:proofErr w:type="spellEnd"/>
      <w:r w:rsidRPr="00C06CD9">
        <w:rPr>
          <w:rFonts w:ascii="Arial" w:hAnsi="Arial" w:cs="Arial"/>
          <w:sz w:val="24"/>
          <w:szCs w:val="24"/>
        </w:rPr>
        <w:t>.</w:t>
      </w:r>
    </w:p>
    <w:p w14:paraId="7825C5CF" w14:textId="77777777" w:rsidR="00A47316" w:rsidRPr="00C06CD9" w:rsidRDefault="00A47316" w:rsidP="00A47316">
      <w:pPr>
        <w:ind w:firstLine="708"/>
        <w:jc w:val="both"/>
        <w:rPr>
          <w:rFonts w:ascii="Arial" w:hAnsi="Arial" w:cs="Arial"/>
          <w:sz w:val="24"/>
          <w:szCs w:val="24"/>
        </w:rPr>
      </w:pPr>
    </w:p>
    <w:p w14:paraId="5C229A99"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III.</w:t>
      </w:r>
      <w:r w:rsidRPr="00C06CD9">
        <w:rPr>
          <w:rFonts w:ascii="Arial" w:hAnsi="Arial" w:cs="Arial"/>
          <w:sz w:val="24"/>
          <w:szCs w:val="24"/>
        </w:rPr>
        <w:t xml:space="preserve"> El servicio </w:t>
      </w:r>
      <w:proofErr w:type="spellStart"/>
      <w:r w:rsidRPr="00C06CD9">
        <w:rPr>
          <w:rFonts w:ascii="Arial" w:hAnsi="Arial" w:cs="Arial"/>
          <w:sz w:val="24"/>
          <w:szCs w:val="24"/>
        </w:rPr>
        <w:t>postpenal</w:t>
      </w:r>
      <w:proofErr w:type="spellEnd"/>
      <w:r w:rsidRPr="00C06CD9">
        <w:rPr>
          <w:rFonts w:ascii="Arial" w:hAnsi="Arial" w:cs="Arial"/>
          <w:sz w:val="24"/>
          <w:szCs w:val="24"/>
        </w:rPr>
        <w:t xml:space="preserve"> otorgado.</w:t>
      </w:r>
    </w:p>
    <w:p w14:paraId="3691B7EC" w14:textId="77777777" w:rsidR="00A47316" w:rsidRPr="00C06CD9" w:rsidRDefault="00A47316" w:rsidP="00A47316">
      <w:pPr>
        <w:ind w:firstLine="708"/>
        <w:jc w:val="both"/>
        <w:rPr>
          <w:rFonts w:ascii="Arial" w:hAnsi="Arial" w:cs="Arial"/>
          <w:sz w:val="24"/>
          <w:szCs w:val="24"/>
        </w:rPr>
      </w:pPr>
    </w:p>
    <w:p w14:paraId="0F49B87F" w14:textId="77777777" w:rsidR="00A47316" w:rsidRPr="00C06CD9" w:rsidRDefault="00A47316" w:rsidP="00A47316">
      <w:pPr>
        <w:ind w:firstLine="708"/>
        <w:jc w:val="both"/>
        <w:rPr>
          <w:rFonts w:ascii="Arial" w:hAnsi="Arial" w:cs="Arial"/>
          <w:sz w:val="24"/>
          <w:szCs w:val="24"/>
        </w:rPr>
      </w:pPr>
      <w:r w:rsidRPr="00C06CD9">
        <w:rPr>
          <w:rFonts w:ascii="Arial" w:hAnsi="Arial" w:cs="Arial"/>
          <w:b/>
          <w:sz w:val="24"/>
          <w:szCs w:val="24"/>
        </w:rPr>
        <w:t>IV.</w:t>
      </w:r>
      <w:r w:rsidRPr="00C06CD9">
        <w:rPr>
          <w:rFonts w:ascii="Arial" w:hAnsi="Arial" w:cs="Arial"/>
          <w:sz w:val="24"/>
          <w:szCs w:val="24"/>
        </w:rPr>
        <w:t xml:space="preserve"> La autoridad corresponsable en la prestación del servicio </w:t>
      </w:r>
      <w:proofErr w:type="spellStart"/>
      <w:r w:rsidRPr="00C06CD9">
        <w:rPr>
          <w:rFonts w:ascii="Arial" w:hAnsi="Arial" w:cs="Arial"/>
          <w:sz w:val="24"/>
          <w:szCs w:val="24"/>
        </w:rPr>
        <w:t>postpenal</w:t>
      </w:r>
      <w:proofErr w:type="spellEnd"/>
      <w:r w:rsidRPr="00C06CD9">
        <w:rPr>
          <w:rFonts w:ascii="Arial" w:hAnsi="Arial" w:cs="Arial"/>
          <w:sz w:val="24"/>
          <w:szCs w:val="24"/>
        </w:rPr>
        <w:t>.</w:t>
      </w:r>
    </w:p>
    <w:p w14:paraId="1A3798DC" w14:textId="77777777" w:rsidR="00A47316" w:rsidRPr="00C06CD9" w:rsidRDefault="00A47316" w:rsidP="00A47316">
      <w:pPr>
        <w:jc w:val="both"/>
        <w:rPr>
          <w:rFonts w:ascii="Arial" w:hAnsi="Arial" w:cs="Arial"/>
          <w:b/>
          <w:sz w:val="24"/>
          <w:szCs w:val="24"/>
        </w:rPr>
      </w:pPr>
    </w:p>
    <w:p w14:paraId="61EFF6A7"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Artículo 23. Confidencialidad</w:t>
      </w:r>
    </w:p>
    <w:p w14:paraId="4DD6507D"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La Secretaría General de Gobierno y las autoridades estatales o municipales respectivas tendrán la obligación de preservar el carácter confidencial de la información que, en su caso, proporcionen las personas liberadas o externadas.</w:t>
      </w:r>
    </w:p>
    <w:p w14:paraId="31DAB3DD" w14:textId="77777777" w:rsidR="00A47316" w:rsidRPr="00C06CD9" w:rsidRDefault="00A47316" w:rsidP="00A47316">
      <w:pPr>
        <w:jc w:val="center"/>
        <w:rPr>
          <w:rFonts w:ascii="Arial" w:hAnsi="Arial" w:cs="Arial"/>
          <w:b/>
          <w:sz w:val="24"/>
          <w:szCs w:val="24"/>
        </w:rPr>
      </w:pPr>
    </w:p>
    <w:p w14:paraId="2E32E0B4" w14:textId="77777777" w:rsidR="00A47316" w:rsidRPr="00C06CD9" w:rsidRDefault="00A47316" w:rsidP="00A47316">
      <w:pPr>
        <w:jc w:val="center"/>
        <w:rPr>
          <w:rFonts w:ascii="Arial" w:hAnsi="Arial" w:cs="Arial"/>
          <w:b/>
          <w:sz w:val="24"/>
          <w:szCs w:val="24"/>
        </w:rPr>
      </w:pPr>
      <w:r w:rsidRPr="00C06CD9">
        <w:rPr>
          <w:rFonts w:ascii="Arial" w:hAnsi="Arial" w:cs="Arial"/>
          <w:b/>
          <w:sz w:val="24"/>
          <w:szCs w:val="24"/>
        </w:rPr>
        <w:t>Artículos transitorios</w:t>
      </w:r>
    </w:p>
    <w:p w14:paraId="70E334CD" w14:textId="77777777" w:rsidR="00A47316" w:rsidRPr="00C06CD9" w:rsidRDefault="00A47316" w:rsidP="00A47316">
      <w:pPr>
        <w:jc w:val="both"/>
        <w:rPr>
          <w:rFonts w:ascii="Arial" w:hAnsi="Arial" w:cs="Arial"/>
          <w:b/>
          <w:sz w:val="24"/>
          <w:szCs w:val="24"/>
        </w:rPr>
      </w:pPr>
    </w:p>
    <w:p w14:paraId="576D8D63"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Primero. Entrada en vigor</w:t>
      </w:r>
    </w:p>
    <w:p w14:paraId="20D604FB"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Esta ley entrará en vigor el día siguiente al de su publicación en el diario oficial del estado.</w:t>
      </w:r>
    </w:p>
    <w:p w14:paraId="4D89C7E1" w14:textId="77777777" w:rsidR="00A47316" w:rsidRPr="00C06CD9" w:rsidRDefault="00A47316" w:rsidP="00A47316">
      <w:pPr>
        <w:jc w:val="both"/>
        <w:rPr>
          <w:rFonts w:ascii="Arial" w:hAnsi="Arial" w:cs="Arial"/>
          <w:b/>
          <w:sz w:val="24"/>
          <w:szCs w:val="24"/>
        </w:rPr>
      </w:pPr>
    </w:p>
    <w:p w14:paraId="39C5F382"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 xml:space="preserve">Segundo. Abrogación </w:t>
      </w:r>
    </w:p>
    <w:p w14:paraId="7A1B83DC"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Se abroga la Ley que establece el Patronato de Rehabilitación a Infractores del Código de Defensa Social, publicada el 22 de febrero de 1971 en el diario oficial del estado.</w:t>
      </w:r>
    </w:p>
    <w:p w14:paraId="0C9E93A0" w14:textId="77777777" w:rsidR="00A47316" w:rsidRPr="00C06CD9" w:rsidRDefault="00A47316" w:rsidP="00A47316">
      <w:pPr>
        <w:jc w:val="both"/>
        <w:rPr>
          <w:rFonts w:ascii="Arial" w:hAnsi="Arial" w:cs="Arial"/>
          <w:b/>
          <w:sz w:val="24"/>
          <w:szCs w:val="24"/>
        </w:rPr>
      </w:pPr>
    </w:p>
    <w:p w14:paraId="3A92089D" w14:textId="77777777" w:rsidR="00A47316" w:rsidRPr="00C06CD9" w:rsidRDefault="00A47316" w:rsidP="00A47316">
      <w:pPr>
        <w:jc w:val="both"/>
        <w:rPr>
          <w:rFonts w:ascii="Arial" w:hAnsi="Arial" w:cs="Arial"/>
          <w:b/>
          <w:sz w:val="24"/>
          <w:szCs w:val="24"/>
        </w:rPr>
      </w:pPr>
      <w:r w:rsidRPr="00C06CD9">
        <w:rPr>
          <w:rFonts w:ascii="Arial" w:hAnsi="Arial" w:cs="Arial"/>
          <w:b/>
          <w:sz w:val="24"/>
          <w:szCs w:val="24"/>
        </w:rPr>
        <w:t>Tercero. Obligación normativa</w:t>
      </w:r>
    </w:p>
    <w:p w14:paraId="0F613E50" w14:textId="77777777" w:rsidR="00A47316" w:rsidRPr="00C06CD9" w:rsidRDefault="00A47316" w:rsidP="00A47316">
      <w:pPr>
        <w:jc w:val="both"/>
        <w:rPr>
          <w:rFonts w:ascii="Arial" w:hAnsi="Arial" w:cs="Arial"/>
          <w:sz w:val="24"/>
          <w:szCs w:val="24"/>
        </w:rPr>
      </w:pPr>
      <w:r w:rsidRPr="00C06CD9">
        <w:rPr>
          <w:rFonts w:ascii="Arial" w:hAnsi="Arial" w:cs="Arial"/>
          <w:sz w:val="24"/>
          <w:szCs w:val="24"/>
        </w:rPr>
        <w:t xml:space="preserve">El gobernador deberá regular a la autoridad encargada de la prestación de los servicios </w:t>
      </w:r>
      <w:proofErr w:type="spellStart"/>
      <w:r w:rsidRPr="00C06CD9">
        <w:rPr>
          <w:rFonts w:ascii="Arial" w:hAnsi="Arial" w:cs="Arial"/>
          <w:sz w:val="24"/>
          <w:szCs w:val="24"/>
        </w:rPr>
        <w:t>postpenales</w:t>
      </w:r>
      <w:proofErr w:type="spellEnd"/>
      <w:r w:rsidRPr="00C06CD9">
        <w:rPr>
          <w:rFonts w:ascii="Arial" w:hAnsi="Arial" w:cs="Arial"/>
          <w:sz w:val="24"/>
          <w:szCs w:val="24"/>
        </w:rPr>
        <w:t xml:space="preserve"> en un plazo de treinta días naturales, contado a partir de la entrada en vigor de esta ley.</w:t>
      </w:r>
    </w:p>
    <w:p w14:paraId="20A03D49" w14:textId="77777777" w:rsidR="00A47316" w:rsidRPr="00C06CD9" w:rsidRDefault="00A47316" w:rsidP="00A47316">
      <w:pPr>
        <w:jc w:val="both"/>
        <w:rPr>
          <w:rFonts w:ascii="Arial" w:hAnsi="Arial" w:cs="Arial"/>
          <w:b/>
          <w:bCs/>
          <w:sz w:val="24"/>
          <w:szCs w:val="24"/>
        </w:rPr>
      </w:pPr>
    </w:p>
    <w:p w14:paraId="3E5BD22A" w14:textId="77777777" w:rsidR="00A47316" w:rsidRPr="00C06CD9" w:rsidRDefault="00A47316" w:rsidP="00A47316">
      <w:pPr>
        <w:pStyle w:val="Body1"/>
        <w:jc w:val="both"/>
        <w:rPr>
          <w:rFonts w:ascii="Arial" w:hAnsi="Arial" w:cs="Arial"/>
          <w:b/>
          <w:bCs/>
          <w:color w:val="auto"/>
          <w:szCs w:val="24"/>
        </w:rPr>
      </w:pPr>
      <w:r w:rsidRPr="00C06CD9">
        <w:rPr>
          <w:rFonts w:ascii="Arial" w:hAnsi="Arial" w:cs="Arial"/>
          <w:b/>
          <w:bCs/>
          <w:color w:val="auto"/>
          <w:szCs w:val="24"/>
        </w:rPr>
        <w:t>Cuarto. Derogación tácita</w:t>
      </w:r>
    </w:p>
    <w:p w14:paraId="1DEE0C9D" w14:textId="639A7B62" w:rsidR="00184566" w:rsidRPr="00184566" w:rsidRDefault="00A47316" w:rsidP="00A47316">
      <w:pPr>
        <w:jc w:val="both"/>
        <w:rPr>
          <w:rFonts w:ascii="Arial" w:hAnsi="Arial" w:cs="Arial"/>
          <w:sz w:val="24"/>
          <w:szCs w:val="24"/>
        </w:rPr>
      </w:pPr>
      <w:r w:rsidRPr="00C06CD9">
        <w:rPr>
          <w:rFonts w:ascii="Arial" w:hAnsi="Arial" w:cs="Arial"/>
          <w:sz w:val="24"/>
          <w:szCs w:val="24"/>
        </w:rPr>
        <w:t>Se derogan todas las disposiciones de igual o menor rango que se opongan a lo establecido en esta ley.</w:t>
      </w:r>
    </w:p>
    <w:p w14:paraId="5066AAD1" w14:textId="343724B9" w:rsidR="00876F76" w:rsidRPr="00FA346C" w:rsidRDefault="00876F76">
      <w:pPr>
        <w:rPr>
          <w:rFonts w:ascii="Arial" w:hAnsi="Arial" w:cs="Arial"/>
          <w:b/>
          <w:sz w:val="24"/>
          <w:szCs w:val="24"/>
        </w:rPr>
      </w:pPr>
    </w:p>
    <w:p w14:paraId="3E28023C" w14:textId="77777777" w:rsidR="00FA346C" w:rsidRPr="00FA346C" w:rsidRDefault="00FA346C" w:rsidP="00FA346C">
      <w:pPr>
        <w:jc w:val="both"/>
        <w:rPr>
          <w:rFonts w:ascii="Arial" w:hAnsi="Arial" w:cs="Arial"/>
          <w:b/>
        </w:rPr>
      </w:pPr>
      <w:r w:rsidRPr="00FA346C">
        <w:rPr>
          <w:rFonts w:ascii="Arial" w:hAnsi="Arial" w:cs="Arial"/>
          <w:b/>
        </w:rPr>
        <w:t xml:space="preserve">DADO EN LA SEDE DEL RECINTO DEL PODER LEGISLATIVO EN LA CIUDAD DE MÉRIDA, YUCATÁN, ESTADOS UNIDOS MEXICANOS, A LOS VEINTISIETE DÍAS DEL MES DE OCTUBRE DEL AÑO DOS MIL DIECISIETE. PRESIDENTE DIPUTADO MARCO ALONSO VELA REYES.- SECRETARIO DIPUTADO MANUEL ARMANDO DÍAZ SÚAREZ.- SECRETARIO DIPUTADO JESÚS ADRIÁN QUINTAL IC.- RUBRICAS.” </w:t>
      </w:r>
    </w:p>
    <w:p w14:paraId="03F076C1" w14:textId="77777777" w:rsidR="00FA346C" w:rsidRPr="00FA346C" w:rsidRDefault="00FA346C">
      <w:pPr>
        <w:rPr>
          <w:rFonts w:ascii="Arial" w:hAnsi="Arial" w:cs="Arial"/>
        </w:rPr>
      </w:pPr>
    </w:p>
    <w:p w14:paraId="3B087E0A" w14:textId="77777777" w:rsidR="00FA346C" w:rsidRPr="00FA346C" w:rsidRDefault="00FA346C">
      <w:pPr>
        <w:rPr>
          <w:rFonts w:ascii="Arial" w:hAnsi="Arial" w:cs="Arial"/>
        </w:rPr>
      </w:pPr>
      <w:r w:rsidRPr="00FA346C">
        <w:rPr>
          <w:rFonts w:ascii="Arial" w:hAnsi="Arial" w:cs="Arial"/>
        </w:rPr>
        <w:t xml:space="preserve">Y, por tanto, mando se imprima, publique y circule para su conocimiento y debido cumplimiento. </w:t>
      </w:r>
    </w:p>
    <w:p w14:paraId="30871EC7" w14:textId="77777777" w:rsidR="00FA346C" w:rsidRPr="00FA346C" w:rsidRDefault="00FA346C">
      <w:pPr>
        <w:rPr>
          <w:rFonts w:ascii="Arial" w:hAnsi="Arial" w:cs="Arial"/>
        </w:rPr>
      </w:pPr>
    </w:p>
    <w:p w14:paraId="4AB488C4" w14:textId="77777777" w:rsidR="00FA346C" w:rsidRPr="00FA346C" w:rsidRDefault="00FA346C">
      <w:pPr>
        <w:rPr>
          <w:rFonts w:ascii="Arial" w:hAnsi="Arial" w:cs="Arial"/>
        </w:rPr>
      </w:pPr>
      <w:r w:rsidRPr="00FA346C">
        <w:rPr>
          <w:rFonts w:ascii="Arial" w:hAnsi="Arial" w:cs="Arial"/>
        </w:rPr>
        <w:t xml:space="preserve">Se expide este decreto en la sede del Poder Ejecutivo, en Mérida, a 31 de octubre de 2017. </w:t>
      </w:r>
    </w:p>
    <w:p w14:paraId="7789C679" w14:textId="77777777" w:rsidR="00FA346C" w:rsidRPr="00FA346C" w:rsidRDefault="00FA346C" w:rsidP="00FA346C">
      <w:pPr>
        <w:jc w:val="center"/>
        <w:rPr>
          <w:rFonts w:ascii="Arial" w:hAnsi="Arial" w:cs="Arial"/>
        </w:rPr>
      </w:pPr>
    </w:p>
    <w:p w14:paraId="267AAF3D" w14:textId="7B001243" w:rsidR="00FA346C" w:rsidRPr="00FA346C" w:rsidRDefault="00FA346C" w:rsidP="00FA346C">
      <w:pPr>
        <w:jc w:val="center"/>
        <w:rPr>
          <w:rFonts w:ascii="Arial" w:hAnsi="Arial" w:cs="Arial"/>
          <w:b/>
        </w:rPr>
      </w:pPr>
      <w:proofErr w:type="gramStart"/>
      <w:r w:rsidRPr="00FA346C">
        <w:rPr>
          <w:rFonts w:ascii="Arial" w:hAnsi="Arial" w:cs="Arial"/>
          <w:b/>
        </w:rPr>
        <w:t>( RÚBRICA</w:t>
      </w:r>
      <w:proofErr w:type="gramEnd"/>
      <w:r w:rsidRPr="00FA346C">
        <w:rPr>
          <w:rFonts w:ascii="Arial" w:hAnsi="Arial" w:cs="Arial"/>
          <w:b/>
        </w:rPr>
        <w:t xml:space="preserve"> )</w:t>
      </w:r>
    </w:p>
    <w:p w14:paraId="0D422156" w14:textId="4CC99631" w:rsidR="00FA346C" w:rsidRPr="00FA346C" w:rsidRDefault="00FA346C" w:rsidP="00FA346C">
      <w:pPr>
        <w:jc w:val="center"/>
        <w:rPr>
          <w:rFonts w:ascii="Arial" w:hAnsi="Arial" w:cs="Arial"/>
          <w:b/>
        </w:rPr>
      </w:pPr>
      <w:r w:rsidRPr="00FA346C">
        <w:rPr>
          <w:rFonts w:ascii="Arial" w:hAnsi="Arial" w:cs="Arial"/>
          <w:b/>
        </w:rPr>
        <w:t>Rolando Rodrigo Zapata Bello</w:t>
      </w:r>
    </w:p>
    <w:p w14:paraId="18B91A43" w14:textId="6C93A765" w:rsidR="00FA346C" w:rsidRPr="00FA346C" w:rsidRDefault="00FA346C" w:rsidP="00FA346C">
      <w:pPr>
        <w:jc w:val="center"/>
        <w:rPr>
          <w:rFonts w:ascii="Arial" w:hAnsi="Arial" w:cs="Arial"/>
          <w:b/>
        </w:rPr>
      </w:pPr>
      <w:r w:rsidRPr="00FA346C">
        <w:rPr>
          <w:rFonts w:ascii="Arial" w:hAnsi="Arial" w:cs="Arial"/>
          <w:b/>
        </w:rPr>
        <w:t>Gobernador del Estado de Yucatán</w:t>
      </w:r>
    </w:p>
    <w:p w14:paraId="7B9008AA" w14:textId="77777777" w:rsidR="00FA346C" w:rsidRPr="00FA346C" w:rsidRDefault="00FA346C">
      <w:pPr>
        <w:rPr>
          <w:rFonts w:ascii="Arial" w:hAnsi="Arial" w:cs="Arial"/>
          <w:b/>
        </w:rPr>
      </w:pPr>
    </w:p>
    <w:p w14:paraId="4B5D2714" w14:textId="77777777" w:rsidR="00FA346C" w:rsidRPr="00FA346C" w:rsidRDefault="00FA346C">
      <w:pPr>
        <w:rPr>
          <w:rFonts w:ascii="Arial" w:hAnsi="Arial" w:cs="Arial"/>
          <w:b/>
        </w:rPr>
      </w:pPr>
      <w:proofErr w:type="gramStart"/>
      <w:r w:rsidRPr="00FA346C">
        <w:rPr>
          <w:rFonts w:ascii="Arial" w:hAnsi="Arial" w:cs="Arial"/>
          <w:b/>
        </w:rPr>
        <w:t>( RÚBRICA</w:t>
      </w:r>
      <w:proofErr w:type="gramEnd"/>
      <w:r w:rsidRPr="00FA346C">
        <w:rPr>
          <w:rFonts w:ascii="Arial" w:hAnsi="Arial" w:cs="Arial"/>
          <w:b/>
        </w:rPr>
        <w:t xml:space="preserve"> ) </w:t>
      </w:r>
    </w:p>
    <w:p w14:paraId="55870B03" w14:textId="77777777" w:rsidR="00FA346C" w:rsidRPr="00FA346C" w:rsidRDefault="00FA346C">
      <w:pPr>
        <w:rPr>
          <w:rFonts w:ascii="Arial" w:hAnsi="Arial" w:cs="Arial"/>
          <w:b/>
        </w:rPr>
      </w:pPr>
      <w:r w:rsidRPr="00FA346C">
        <w:rPr>
          <w:rFonts w:ascii="Arial" w:hAnsi="Arial" w:cs="Arial"/>
          <w:b/>
        </w:rPr>
        <w:t xml:space="preserve">Roberto Antonio Rodríguez </w:t>
      </w:r>
      <w:proofErr w:type="spellStart"/>
      <w:r w:rsidRPr="00FA346C">
        <w:rPr>
          <w:rFonts w:ascii="Arial" w:hAnsi="Arial" w:cs="Arial"/>
          <w:b/>
        </w:rPr>
        <w:t>Asaf</w:t>
      </w:r>
      <w:proofErr w:type="spellEnd"/>
      <w:r w:rsidRPr="00FA346C">
        <w:rPr>
          <w:rFonts w:ascii="Arial" w:hAnsi="Arial" w:cs="Arial"/>
          <w:b/>
        </w:rPr>
        <w:t xml:space="preserve"> </w:t>
      </w:r>
    </w:p>
    <w:p w14:paraId="42889DD4" w14:textId="38BE639B" w:rsidR="003228A2" w:rsidRPr="00FA346C" w:rsidRDefault="00FA346C">
      <w:pPr>
        <w:rPr>
          <w:rFonts w:ascii="Arial" w:hAnsi="Arial" w:cs="Arial"/>
          <w:b/>
          <w:sz w:val="24"/>
          <w:szCs w:val="24"/>
        </w:rPr>
      </w:pPr>
      <w:r w:rsidRPr="00FA346C">
        <w:rPr>
          <w:rFonts w:ascii="Arial" w:hAnsi="Arial" w:cs="Arial"/>
          <w:b/>
        </w:rPr>
        <w:t>Secretario general de Gobierno</w:t>
      </w:r>
    </w:p>
    <w:p w14:paraId="0E1BB8F1" w14:textId="77777777" w:rsidR="003228A2" w:rsidRDefault="003228A2">
      <w:pPr>
        <w:rPr>
          <w:rFonts w:ascii="Arial" w:hAnsi="Arial" w:cs="Arial"/>
          <w:sz w:val="24"/>
          <w:szCs w:val="24"/>
        </w:rPr>
      </w:pPr>
    </w:p>
    <w:p w14:paraId="41D2EF14" w14:textId="77777777" w:rsidR="00143207" w:rsidRDefault="00143207">
      <w:pPr>
        <w:rPr>
          <w:rFonts w:ascii="Arial" w:hAnsi="Arial" w:cs="Arial"/>
          <w:sz w:val="24"/>
          <w:szCs w:val="24"/>
        </w:rPr>
      </w:pPr>
    </w:p>
    <w:p w14:paraId="542AA091" w14:textId="77777777" w:rsidR="00143207" w:rsidRDefault="00143207">
      <w:pPr>
        <w:rPr>
          <w:rFonts w:ascii="Arial" w:hAnsi="Arial" w:cs="Arial"/>
          <w:sz w:val="24"/>
          <w:szCs w:val="24"/>
        </w:rPr>
      </w:pPr>
    </w:p>
    <w:p w14:paraId="025EAD67" w14:textId="77777777" w:rsidR="00143207" w:rsidRDefault="00143207">
      <w:pPr>
        <w:rPr>
          <w:rFonts w:ascii="Arial" w:hAnsi="Arial" w:cs="Arial"/>
          <w:sz w:val="24"/>
          <w:szCs w:val="24"/>
        </w:rPr>
      </w:pPr>
    </w:p>
    <w:p w14:paraId="052EE9EA" w14:textId="77777777" w:rsidR="00143207" w:rsidRDefault="00143207">
      <w:pPr>
        <w:rPr>
          <w:rFonts w:ascii="Arial" w:hAnsi="Arial" w:cs="Arial"/>
          <w:sz w:val="24"/>
          <w:szCs w:val="24"/>
        </w:rPr>
      </w:pPr>
    </w:p>
    <w:p w14:paraId="73D070E7" w14:textId="77777777" w:rsidR="00143207" w:rsidRDefault="00143207">
      <w:pPr>
        <w:rPr>
          <w:rFonts w:ascii="Arial" w:hAnsi="Arial" w:cs="Arial"/>
          <w:sz w:val="24"/>
          <w:szCs w:val="24"/>
        </w:rPr>
      </w:pPr>
    </w:p>
    <w:p w14:paraId="1E8835E9" w14:textId="77777777" w:rsidR="00143207" w:rsidRDefault="00143207">
      <w:pPr>
        <w:rPr>
          <w:rFonts w:ascii="Arial" w:hAnsi="Arial" w:cs="Arial"/>
          <w:sz w:val="24"/>
          <w:szCs w:val="24"/>
        </w:rPr>
      </w:pPr>
    </w:p>
    <w:p w14:paraId="6A88FAD7" w14:textId="77777777" w:rsidR="00143207" w:rsidRDefault="00143207">
      <w:pPr>
        <w:rPr>
          <w:rFonts w:ascii="Arial" w:hAnsi="Arial" w:cs="Arial"/>
          <w:sz w:val="24"/>
          <w:szCs w:val="24"/>
        </w:rPr>
      </w:pPr>
    </w:p>
    <w:p w14:paraId="240C0A16" w14:textId="77777777" w:rsidR="00143207" w:rsidRDefault="00143207">
      <w:pPr>
        <w:rPr>
          <w:rFonts w:ascii="Arial" w:hAnsi="Arial" w:cs="Arial"/>
          <w:sz w:val="24"/>
          <w:szCs w:val="24"/>
        </w:rPr>
      </w:pPr>
    </w:p>
    <w:p w14:paraId="7CEBAAC1" w14:textId="77777777" w:rsidR="00143207" w:rsidRDefault="00143207">
      <w:pPr>
        <w:rPr>
          <w:rFonts w:ascii="Arial" w:hAnsi="Arial" w:cs="Arial"/>
          <w:sz w:val="24"/>
          <w:szCs w:val="24"/>
        </w:rPr>
      </w:pPr>
    </w:p>
    <w:p w14:paraId="7802BA3A" w14:textId="77777777" w:rsidR="00143207" w:rsidRDefault="00143207">
      <w:pPr>
        <w:rPr>
          <w:rFonts w:ascii="Arial" w:hAnsi="Arial" w:cs="Arial"/>
          <w:sz w:val="24"/>
          <w:szCs w:val="24"/>
        </w:rPr>
      </w:pPr>
    </w:p>
    <w:p w14:paraId="1BAF36B0" w14:textId="77777777" w:rsidR="00143207" w:rsidRDefault="00143207">
      <w:pPr>
        <w:rPr>
          <w:rFonts w:ascii="Arial" w:hAnsi="Arial" w:cs="Arial"/>
          <w:sz w:val="24"/>
          <w:szCs w:val="24"/>
        </w:rPr>
      </w:pPr>
    </w:p>
    <w:p w14:paraId="2BD1BBE8" w14:textId="77777777" w:rsidR="00143207" w:rsidRDefault="00143207">
      <w:pPr>
        <w:rPr>
          <w:rFonts w:ascii="Arial" w:hAnsi="Arial" w:cs="Arial"/>
          <w:sz w:val="24"/>
          <w:szCs w:val="24"/>
        </w:rPr>
      </w:pPr>
    </w:p>
    <w:p w14:paraId="28226F13" w14:textId="77777777" w:rsidR="00143207" w:rsidRDefault="00143207">
      <w:pPr>
        <w:rPr>
          <w:rFonts w:ascii="Arial" w:hAnsi="Arial" w:cs="Arial"/>
          <w:sz w:val="24"/>
          <w:szCs w:val="24"/>
        </w:rPr>
      </w:pPr>
    </w:p>
    <w:p w14:paraId="4C0C03CB" w14:textId="77777777" w:rsidR="00143207" w:rsidRDefault="00143207">
      <w:pPr>
        <w:rPr>
          <w:rFonts w:ascii="Arial" w:hAnsi="Arial" w:cs="Arial"/>
          <w:sz w:val="24"/>
          <w:szCs w:val="24"/>
        </w:rPr>
      </w:pPr>
    </w:p>
    <w:p w14:paraId="03FA5F10" w14:textId="77777777" w:rsidR="00143207" w:rsidRDefault="00143207">
      <w:pPr>
        <w:rPr>
          <w:rFonts w:ascii="Arial" w:hAnsi="Arial" w:cs="Arial"/>
          <w:sz w:val="24"/>
          <w:szCs w:val="24"/>
        </w:rPr>
      </w:pPr>
    </w:p>
    <w:p w14:paraId="199547FF" w14:textId="77777777" w:rsidR="00763C6C" w:rsidRPr="00763C6C" w:rsidRDefault="00763C6C" w:rsidP="00763C6C">
      <w:pPr>
        <w:jc w:val="center"/>
        <w:rPr>
          <w:rFonts w:ascii="Arial" w:eastAsia="Calibri" w:hAnsi="Arial" w:cs="Arial"/>
          <w:b/>
          <w:sz w:val="22"/>
          <w:szCs w:val="22"/>
          <w:lang w:val="es-MX" w:eastAsia="en-US"/>
        </w:rPr>
      </w:pPr>
      <w:r w:rsidRPr="00763C6C">
        <w:rPr>
          <w:rFonts w:ascii="Arial" w:eastAsia="Calibri" w:hAnsi="Arial" w:cs="Arial"/>
          <w:b/>
          <w:sz w:val="22"/>
          <w:szCs w:val="22"/>
          <w:lang w:val="es-MX" w:eastAsia="en-US"/>
        </w:rPr>
        <w:t>DECRETO 94/2019</w:t>
      </w:r>
    </w:p>
    <w:p w14:paraId="0EF7D3E9" w14:textId="77777777" w:rsidR="00763C6C" w:rsidRPr="00763C6C" w:rsidRDefault="00763C6C" w:rsidP="00763C6C">
      <w:pPr>
        <w:widowControl w:val="0"/>
        <w:jc w:val="center"/>
        <w:rPr>
          <w:rFonts w:ascii="Arial" w:hAnsi="Arial" w:cs="Arial"/>
          <w:b/>
          <w:sz w:val="22"/>
          <w:szCs w:val="22"/>
          <w:lang w:val="es-ES_tradnl"/>
        </w:rPr>
      </w:pPr>
      <w:r w:rsidRPr="00763C6C">
        <w:rPr>
          <w:rFonts w:ascii="Arial" w:hAnsi="Arial" w:cs="Arial"/>
          <w:b/>
          <w:sz w:val="22"/>
          <w:szCs w:val="22"/>
          <w:lang w:val="es-ES_tradnl"/>
        </w:rPr>
        <w:t>Publicado en el Diario Oficial del Gobierno del Estado de Yucatán</w:t>
      </w:r>
    </w:p>
    <w:p w14:paraId="5489560E" w14:textId="77777777" w:rsidR="00763C6C" w:rsidRPr="00763C6C" w:rsidRDefault="00763C6C" w:rsidP="00763C6C">
      <w:pPr>
        <w:jc w:val="center"/>
        <w:rPr>
          <w:rFonts w:ascii="Arial" w:eastAsia="Calibri" w:hAnsi="Arial" w:cs="Arial"/>
          <w:b/>
          <w:sz w:val="22"/>
          <w:szCs w:val="22"/>
          <w:lang w:val="es-MX" w:eastAsia="en-US"/>
        </w:rPr>
      </w:pPr>
      <w:r w:rsidRPr="00763C6C">
        <w:rPr>
          <w:rFonts w:ascii="Arial" w:hAnsi="Arial" w:cs="Arial"/>
          <w:b/>
          <w:sz w:val="22"/>
          <w:szCs w:val="22"/>
          <w:lang w:val="es-ES_tradnl"/>
        </w:rPr>
        <w:t xml:space="preserve"> </w:t>
      </w:r>
      <w:proofErr w:type="gramStart"/>
      <w:r w:rsidRPr="00763C6C">
        <w:rPr>
          <w:rFonts w:ascii="Arial" w:hAnsi="Arial" w:cs="Arial"/>
          <w:b/>
          <w:sz w:val="22"/>
          <w:szCs w:val="22"/>
          <w:lang w:val="es-ES_tradnl"/>
        </w:rPr>
        <w:t>el</w:t>
      </w:r>
      <w:proofErr w:type="gramEnd"/>
      <w:r w:rsidRPr="00763C6C">
        <w:rPr>
          <w:rFonts w:ascii="Arial" w:hAnsi="Arial" w:cs="Arial"/>
          <w:b/>
          <w:sz w:val="22"/>
          <w:szCs w:val="22"/>
          <w:lang w:val="es-ES_tradnl"/>
        </w:rPr>
        <w:t xml:space="preserve"> 31 de julio de 2019</w:t>
      </w:r>
    </w:p>
    <w:p w14:paraId="33B72AB5" w14:textId="77777777" w:rsidR="00763C6C" w:rsidRPr="00763C6C" w:rsidRDefault="00763C6C" w:rsidP="00763C6C">
      <w:pPr>
        <w:jc w:val="center"/>
        <w:rPr>
          <w:rFonts w:ascii="Arial" w:eastAsia="Calibri" w:hAnsi="Arial" w:cs="Arial"/>
          <w:b/>
          <w:sz w:val="22"/>
          <w:szCs w:val="22"/>
          <w:lang w:val="es-MX" w:eastAsia="en-US"/>
        </w:rPr>
      </w:pPr>
    </w:p>
    <w:p w14:paraId="14EE3082" w14:textId="77777777" w:rsidR="00763C6C" w:rsidRPr="00763C6C" w:rsidRDefault="00763C6C" w:rsidP="00763C6C">
      <w:pPr>
        <w:jc w:val="center"/>
        <w:rPr>
          <w:rFonts w:ascii="Arial" w:eastAsia="Calibri" w:hAnsi="Arial" w:cs="Arial"/>
          <w:b/>
          <w:spacing w:val="1"/>
          <w:sz w:val="22"/>
          <w:szCs w:val="22"/>
          <w:lang w:val="es-MX" w:eastAsia="en-US"/>
        </w:rPr>
      </w:pPr>
      <w:r w:rsidRPr="00763C6C">
        <w:rPr>
          <w:rFonts w:ascii="Arial" w:eastAsia="Calibri" w:hAnsi="Arial" w:cs="Arial"/>
          <w:b/>
          <w:sz w:val="22"/>
          <w:szCs w:val="22"/>
          <w:lang w:val="es-MX" w:eastAsia="en-US"/>
        </w:rPr>
        <w:t>Por el que se modifican 44 leyes estatales, en materia de reestructuración de la administración pública estatal</w:t>
      </w:r>
      <w:r w:rsidRPr="00763C6C">
        <w:rPr>
          <w:rFonts w:ascii="Arial" w:eastAsia="Calibri" w:hAnsi="Arial" w:cs="Arial"/>
          <w:b/>
          <w:spacing w:val="1"/>
          <w:sz w:val="22"/>
          <w:szCs w:val="22"/>
          <w:lang w:val="es-MX" w:eastAsia="en-US"/>
        </w:rPr>
        <w:t>.</w:t>
      </w:r>
    </w:p>
    <w:p w14:paraId="10C79B09" w14:textId="77777777" w:rsidR="00763C6C" w:rsidRPr="00763C6C" w:rsidRDefault="00763C6C" w:rsidP="00763C6C">
      <w:pPr>
        <w:jc w:val="center"/>
        <w:rPr>
          <w:rFonts w:ascii="Arial" w:eastAsia="Calibri" w:hAnsi="Arial" w:cs="Arial"/>
          <w:b/>
          <w:sz w:val="22"/>
          <w:szCs w:val="22"/>
          <w:lang w:val="es-MX" w:eastAsia="en-US"/>
        </w:rPr>
      </w:pPr>
    </w:p>
    <w:p w14:paraId="54935766" w14:textId="77777777" w:rsidR="00763C6C" w:rsidRPr="00763C6C" w:rsidRDefault="00763C6C" w:rsidP="00763C6C">
      <w:pPr>
        <w:ind w:right="-3"/>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primero. </w:t>
      </w:r>
      <w:r w:rsidRPr="00763C6C">
        <w:rPr>
          <w:rFonts w:ascii="Arial" w:eastAsia="Arial" w:hAnsi="Arial" w:cs="Arial"/>
          <w:color w:val="000000"/>
          <w:sz w:val="22"/>
          <w:szCs w:val="22"/>
          <w:lang w:val="es-MX" w:eastAsia="es-MX"/>
        </w:rPr>
        <w:t>Se reforma el artículo 18 de la Ley Ganadera del Estado de Yucatán, para quedar como sigue:</w:t>
      </w:r>
    </w:p>
    <w:p w14:paraId="338CC78F" w14:textId="77777777" w:rsidR="00763C6C" w:rsidRPr="00763C6C" w:rsidRDefault="00763C6C" w:rsidP="00763C6C">
      <w:pPr>
        <w:ind w:right="-3"/>
        <w:jc w:val="both"/>
        <w:rPr>
          <w:rFonts w:ascii="Arial" w:eastAsia="Arial" w:hAnsi="Arial" w:cs="Arial"/>
          <w:color w:val="000000"/>
          <w:sz w:val="22"/>
          <w:szCs w:val="22"/>
          <w:lang w:val="es-MX" w:eastAsia="es-MX"/>
        </w:rPr>
      </w:pPr>
    </w:p>
    <w:p w14:paraId="3AD09B2E" w14:textId="77777777" w:rsidR="00763C6C" w:rsidRPr="00763C6C" w:rsidRDefault="00763C6C" w:rsidP="00763C6C">
      <w:pPr>
        <w:ind w:right="-3" w:firstLine="4"/>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segundo. </w:t>
      </w:r>
      <w:r w:rsidRPr="00763C6C">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14:paraId="6FDE1291" w14:textId="77777777" w:rsidR="00763C6C" w:rsidRPr="00763C6C" w:rsidRDefault="00763C6C" w:rsidP="00763C6C">
      <w:pPr>
        <w:ind w:right="-3" w:firstLine="4"/>
        <w:jc w:val="both"/>
        <w:rPr>
          <w:rFonts w:ascii="Arial" w:eastAsia="Arial" w:hAnsi="Arial" w:cs="Arial"/>
          <w:b/>
          <w:color w:val="000000"/>
          <w:sz w:val="22"/>
          <w:szCs w:val="22"/>
          <w:lang w:val="es-MX" w:eastAsia="es-MX"/>
        </w:rPr>
      </w:pPr>
    </w:p>
    <w:p w14:paraId="357B433B" w14:textId="77777777" w:rsidR="00763C6C" w:rsidRPr="00763C6C" w:rsidRDefault="00763C6C" w:rsidP="00763C6C">
      <w:pPr>
        <w:ind w:right="-3" w:firstLine="4"/>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tercero. </w:t>
      </w:r>
      <w:r w:rsidRPr="00763C6C">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14:paraId="54CF0054" w14:textId="77777777" w:rsidR="00763C6C" w:rsidRPr="00763C6C" w:rsidRDefault="00763C6C" w:rsidP="00763C6C">
      <w:pPr>
        <w:ind w:right="-3"/>
        <w:jc w:val="both"/>
        <w:rPr>
          <w:rFonts w:ascii="Arial" w:eastAsia="Arial" w:hAnsi="Arial" w:cs="Arial"/>
          <w:b/>
          <w:color w:val="000000"/>
          <w:sz w:val="22"/>
          <w:szCs w:val="22"/>
          <w:lang w:val="es-MX" w:eastAsia="es-MX"/>
        </w:rPr>
      </w:pPr>
    </w:p>
    <w:p w14:paraId="244C84D0" w14:textId="77777777" w:rsidR="00763C6C" w:rsidRPr="00763C6C" w:rsidRDefault="00763C6C" w:rsidP="00763C6C">
      <w:pPr>
        <w:ind w:right="-3"/>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 xml:space="preserve">Artículo cuarto. </w:t>
      </w:r>
      <w:r w:rsidRPr="00763C6C">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14:paraId="268FE16D" w14:textId="77777777" w:rsidR="00763C6C" w:rsidRPr="00763C6C" w:rsidRDefault="00763C6C" w:rsidP="00763C6C">
      <w:pPr>
        <w:ind w:left="567" w:right="-6"/>
        <w:jc w:val="both"/>
        <w:rPr>
          <w:rFonts w:ascii="Arial" w:eastAsia="Arial" w:hAnsi="Arial" w:cs="Arial"/>
          <w:b/>
          <w:color w:val="000000"/>
          <w:sz w:val="22"/>
          <w:szCs w:val="22"/>
          <w:lang w:val="es-MX" w:eastAsia="es-MX"/>
        </w:rPr>
      </w:pPr>
    </w:p>
    <w:p w14:paraId="78C7DF79"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quinto. </w:t>
      </w:r>
      <w:r w:rsidRPr="00763C6C">
        <w:rPr>
          <w:rFonts w:ascii="Arial" w:eastAsia="Arial" w:hAnsi="Arial" w:cs="Arial"/>
          <w:color w:val="000000"/>
          <w:sz w:val="22"/>
          <w:szCs w:val="22"/>
          <w:lang w:val="es-MX" w:eastAsia="es-MX"/>
        </w:rPr>
        <w:t xml:space="preserve">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w:t>
      </w:r>
      <w:proofErr w:type="spellStart"/>
      <w:r w:rsidRPr="00763C6C">
        <w:rPr>
          <w:rFonts w:ascii="Arial" w:eastAsia="Arial" w:hAnsi="Arial" w:cs="Arial"/>
          <w:color w:val="000000"/>
          <w:sz w:val="22"/>
          <w:szCs w:val="22"/>
          <w:lang w:val="es-MX" w:eastAsia="es-MX"/>
        </w:rPr>
        <w:t>quáter</w:t>
      </w:r>
      <w:proofErr w:type="spellEnd"/>
      <w:r w:rsidRPr="00763C6C">
        <w:rPr>
          <w:rFonts w:ascii="Arial" w:eastAsia="Arial" w:hAnsi="Arial" w:cs="Arial"/>
          <w:color w:val="000000"/>
          <w:sz w:val="22"/>
          <w:szCs w:val="22"/>
          <w:lang w:val="es-MX" w:eastAsia="es-MX"/>
        </w:rPr>
        <w:t xml:space="preserve">; se reforma el párrafo primero del artículo 40 </w:t>
      </w:r>
      <w:proofErr w:type="spellStart"/>
      <w:r w:rsidRPr="00763C6C">
        <w:rPr>
          <w:rFonts w:ascii="Arial" w:eastAsia="Arial" w:hAnsi="Arial" w:cs="Arial"/>
          <w:color w:val="000000"/>
          <w:sz w:val="22"/>
          <w:szCs w:val="22"/>
          <w:lang w:val="es-MX" w:eastAsia="es-MX"/>
        </w:rPr>
        <w:t>quinquies</w:t>
      </w:r>
      <w:proofErr w:type="spellEnd"/>
      <w:r w:rsidRPr="00763C6C">
        <w:rPr>
          <w:rFonts w:ascii="Arial" w:eastAsia="Arial" w:hAnsi="Arial" w:cs="Arial"/>
          <w:color w:val="000000"/>
          <w:sz w:val="22"/>
          <w:szCs w:val="22"/>
          <w:lang w:val="es-MX" w:eastAsia="es-MX"/>
        </w:rPr>
        <w:t xml:space="preserve">; la fracción IV del artículo 40 </w:t>
      </w:r>
      <w:proofErr w:type="spellStart"/>
      <w:r w:rsidRPr="00763C6C">
        <w:rPr>
          <w:rFonts w:ascii="Arial" w:eastAsia="Arial" w:hAnsi="Arial" w:cs="Arial"/>
          <w:color w:val="000000"/>
          <w:sz w:val="22"/>
          <w:szCs w:val="22"/>
          <w:lang w:val="es-MX" w:eastAsia="es-MX"/>
        </w:rPr>
        <w:t>septies</w:t>
      </w:r>
      <w:proofErr w:type="spellEnd"/>
      <w:r w:rsidRPr="00763C6C">
        <w:rPr>
          <w:rFonts w:ascii="Arial" w:eastAsia="Arial" w:hAnsi="Arial" w:cs="Arial"/>
          <w:color w:val="000000"/>
          <w:sz w:val="22"/>
          <w:szCs w:val="22"/>
          <w:lang w:val="es-MX" w:eastAsia="es-MX"/>
        </w:rPr>
        <w:t>;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14:paraId="26D50CBC"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565651CD"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sexto. </w:t>
      </w:r>
      <w:r w:rsidRPr="00763C6C">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14:paraId="488D0694" w14:textId="77777777" w:rsidR="00763C6C" w:rsidRPr="00763C6C" w:rsidRDefault="00763C6C" w:rsidP="00763C6C">
      <w:pPr>
        <w:ind w:right="-3" w:hanging="10"/>
        <w:jc w:val="both"/>
        <w:rPr>
          <w:rFonts w:ascii="Arial" w:eastAsia="Arial" w:hAnsi="Arial" w:cs="Arial"/>
          <w:color w:val="000000"/>
          <w:sz w:val="22"/>
          <w:szCs w:val="22"/>
          <w:lang w:val="es-MX" w:eastAsia="es-MX"/>
        </w:rPr>
      </w:pPr>
    </w:p>
    <w:p w14:paraId="65424530" w14:textId="77777777" w:rsidR="00763C6C" w:rsidRPr="00763C6C" w:rsidRDefault="00763C6C" w:rsidP="00763C6C">
      <w:pPr>
        <w:ind w:right="-3" w:hanging="10"/>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 xml:space="preserve">Artículo séptimo. </w:t>
      </w:r>
      <w:r w:rsidRPr="00763C6C">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14:paraId="3A653215" w14:textId="77777777" w:rsidR="00763C6C" w:rsidRPr="00763C6C" w:rsidRDefault="00763C6C" w:rsidP="00763C6C">
      <w:pPr>
        <w:ind w:right="-3"/>
        <w:jc w:val="both"/>
        <w:rPr>
          <w:rFonts w:ascii="Arial" w:eastAsia="Arial" w:hAnsi="Arial" w:cs="Arial"/>
          <w:color w:val="000000"/>
          <w:sz w:val="22"/>
          <w:szCs w:val="22"/>
          <w:lang w:val="es-MX" w:eastAsia="es-MX"/>
        </w:rPr>
      </w:pPr>
    </w:p>
    <w:p w14:paraId="573F1BD4" w14:textId="77777777" w:rsidR="00763C6C" w:rsidRPr="00763C6C" w:rsidRDefault="00763C6C" w:rsidP="00763C6C">
      <w:pPr>
        <w:ind w:right="-3"/>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Octavo.</w:t>
      </w:r>
      <w:r w:rsidRPr="00763C6C">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14:paraId="2B1B89CE" w14:textId="77777777" w:rsidR="00763C6C" w:rsidRPr="00763C6C" w:rsidRDefault="00763C6C" w:rsidP="00763C6C">
      <w:pPr>
        <w:ind w:right="-3"/>
        <w:jc w:val="both"/>
        <w:rPr>
          <w:rFonts w:ascii="Arial" w:eastAsia="Arial" w:hAnsi="Arial" w:cs="Arial"/>
          <w:color w:val="000000"/>
          <w:sz w:val="22"/>
          <w:szCs w:val="22"/>
          <w:lang w:val="es-MX" w:eastAsia="es-MX"/>
        </w:rPr>
      </w:pPr>
    </w:p>
    <w:p w14:paraId="5A826BFE" w14:textId="77777777" w:rsidR="00763C6C" w:rsidRPr="00763C6C" w:rsidRDefault="00763C6C" w:rsidP="00763C6C">
      <w:pPr>
        <w:ind w:right="-6"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noveno.</w:t>
      </w:r>
      <w:r w:rsidRPr="00763C6C">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14:paraId="5875C60A" w14:textId="77777777" w:rsidR="00763C6C" w:rsidRPr="00763C6C" w:rsidRDefault="00763C6C" w:rsidP="00763C6C">
      <w:pPr>
        <w:ind w:right="-3"/>
        <w:jc w:val="both"/>
        <w:rPr>
          <w:rFonts w:ascii="Arial" w:eastAsia="Arial" w:hAnsi="Arial" w:cs="Arial"/>
          <w:color w:val="000000"/>
          <w:sz w:val="22"/>
          <w:szCs w:val="22"/>
          <w:lang w:val="es-MX" w:eastAsia="es-MX"/>
        </w:rPr>
      </w:pPr>
    </w:p>
    <w:p w14:paraId="393B5483" w14:textId="77777777" w:rsidR="00763C6C" w:rsidRPr="00763C6C" w:rsidRDefault="00763C6C" w:rsidP="00763C6C">
      <w:pPr>
        <w:ind w:right="-6" w:hanging="11"/>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décimo.</w:t>
      </w:r>
      <w:r w:rsidRPr="00763C6C">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14:paraId="3425E821"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2D46F8DB" w14:textId="77777777" w:rsidR="00763C6C" w:rsidRPr="00763C6C" w:rsidRDefault="00763C6C" w:rsidP="00763C6C">
      <w:pPr>
        <w:ind w:right="-6" w:hanging="11"/>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decimoprimero.</w:t>
      </w:r>
      <w:r w:rsidRPr="00763C6C">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w:t>
      </w:r>
      <w:proofErr w:type="spellStart"/>
      <w:r w:rsidRPr="00763C6C">
        <w:rPr>
          <w:rFonts w:ascii="Arial" w:eastAsia="Arial" w:hAnsi="Arial" w:cs="Arial"/>
          <w:color w:val="000000"/>
          <w:sz w:val="22"/>
          <w:szCs w:val="22"/>
          <w:lang w:val="es-MX" w:eastAsia="es-MX"/>
        </w:rPr>
        <w:t>quinquies</w:t>
      </w:r>
      <w:proofErr w:type="spellEnd"/>
      <w:r w:rsidRPr="00763C6C">
        <w:rPr>
          <w:rFonts w:ascii="Arial" w:eastAsia="Arial" w:hAnsi="Arial" w:cs="Arial"/>
          <w:color w:val="000000"/>
          <w:sz w:val="22"/>
          <w:szCs w:val="22"/>
          <w:lang w:val="es-MX" w:eastAsia="es-MX"/>
        </w:rPr>
        <w:t xml:space="preserve">; el párrafo primero del artículo 104 </w:t>
      </w:r>
      <w:proofErr w:type="spellStart"/>
      <w:r w:rsidRPr="00763C6C">
        <w:rPr>
          <w:rFonts w:ascii="Arial" w:eastAsia="Arial" w:hAnsi="Arial" w:cs="Arial"/>
          <w:color w:val="000000"/>
          <w:sz w:val="22"/>
          <w:szCs w:val="22"/>
          <w:lang w:val="es-MX" w:eastAsia="es-MX"/>
        </w:rPr>
        <w:t>Septies</w:t>
      </w:r>
      <w:proofErr w:type="spellEnd"/>
      <w:r w:rsidRPr="00763C6C">
        <w:rPr>
          <w:rFonts w:ascii="Arial" w:eastAsia="Arial" w:hAnsi="Arial" w:cs="Arial"/>
          <w:color w:val="000000"/>
          <w:sz w:val="22"/>
          <w:szCs w:val="22"/>
          <w:lang w:val="es-MX" w:eastAsia="es-MX"/>
        </w:rPr>
        <w:t xml:space="preserve">; el párrafo primero, las fracciones III, IV, y se adiciona la fracción V del artículo 104 </w:t>
      </w:r>
      <w:proofErr w:type="spellStart"/>
      <w:r w:rsidRPr="00763C6C">
        <w:rPr>
          <w:rFonts w:ascii="Arial" w:eastAsia="Arial" w:hAnsi="Arial" w:cs="Arial"/>
          <w:color w:val="000000"/>
          <w:sz w:val="22"/>
          <w:szCs w:val="22"/>
          <w:lang w:val="es-MX" w:eastAsia="es-MX"/>
        </w:rPr>
        <w:t>Octies</w:t>
      </w:r>
      <w:proofErr w:type="spellEnd"/>
      <w:r w:rsidRPr="00763C6C">
        <w:rPr>
          <w:rFonts w:ascii="Arial" w:eastAsia="Arial" w:hAnsi="Arial" w:cs="Arial"/>
          <w:color w:val="000000"/>
          <w:sz w:val="22"/>
          <w:szCs w:val="22"/>
          <w:lang w:val="es-MX" w:eastAsia="es-MX"/>
        </w:rPr>
        <w:t xml:space="preserve">; se deroga el artículo 104 </w:t>
      </w:r>
      <w:proofErr w:type="spellStart"/>
      <w:r w:rsidRPr="00763C6C">
        <w:rPr>
          <w:rFonts w:ascii="Arial" w:eastAsia="Arial" w:hAnsi="Arial" w:cs="Arial"/>
          <w:color w:val="000000"/>
          <w:sz w:val="22"/>
          <w:szCs w:val="22"/>
          <w:lang w:val="es-MX" w:eastAsia="es-MX"/>
        </w:rPr>
        <w:t>nonies</w:t>
      </w:r>
      <w:proofErr w:type="spellEnd"/>
      <w:r w:rsidRPr="00763C6C">
        <w:rPr>
          <w:rFonts w:ascii="Arial" w:eastAsia="Arial" w:hAnsi="Arial" w:cs="Arial"/>
          <w:color w:val="000000"/>
          <w:sz w:val="22"/>
          <w:szCs w:val="22"/>
          <w:lang w:val="es-MX" w:eastAsia="es-MX"/>
        </w:rPr>
        <w:t xml:space="preserve">; se reforman el párrafo primero del artículo 104 </w:t>
      </w:r>
      <w:proofErr w:type="spellStart"/>
      <w:r w:rsidRPr="00763C6C">
        <w:rPr>
          <w:rFonts w:ascii="Arial" w:eastAsia="Arial" w:hAnsi="Arial" w:cs="Arial"/>
          <w:color w:val="000000"/>
          <w:sz w:val="22"/>
          <w:szCs w:val="22"/>
          <w:lang w:val="es-MX" w:eastAsia="es-MX"/>
        </w:rPr>
        <w:t>decies</w:t>
      </w:r>
      <w:proofErr w:type="spellEnd"/>
      <w:r w:rsidRPr="00763C6C">
        <w:rPr>
          <w:rFonts w:ascii="Arial" w:eastAsia="Arial" w:hAnsi="Arial" w:cs="Arial"/>
          <w:color w:val="000000"/>
          <w:sz w:val="22"/>
          <w:szCs w:val="22"/>
          <w:lang w:val="es-MX" w:eastAsia="es-MX"/>
        </w:rPr>
        <w:t xml:space="preserve">; los artículos 104 </w:t>
      </w:r>
      <w:proofErr w:type="spellStart"/>
      <w:r w:rsidRPr="00763C6C">
        <w:rPr>
          <w:rFonts w:ascii="Arial" w:eastAsia="Arial" w:hAnsi="Arial" w:cs="Arial"/>
          <w:color w:val="000000"/>
          <w:sz w:val="22"/>
          <w:szCs w:val="22"/>
          <w:lang w:val="es-MX" w:eastAsia="es-MX"/>
        </w:rPr>
        <w:t>duodecies</w:t>
      </w:r>
      <w:proofErr w:type="spellEnd"/>
      <w:r w:rsidRPr="00763C6C">
        <w:rPr>
          <w:rFonts w:ascii="Arial" w:eastAsia="Arial" w:hAnsi="Arial" w:cs="Arial"/>
          <w:color w:val="000000"/>
          <w:sz w:val="22"/>
          <w:szCs w:val="22"/>
          <w:lang w:val="es-MX" w:eastAsia="es-MX"/>
        </w:rPr>
        <w:t xml:space="preserve">; 104 </w:t>
      </w:r>
      <w:proofErr w:type="spellStart"/>
      <w:r w:rsidRPr="00763C6C">
        <w:rPr>
          <w:rFonts w:ascii="Arial" w:eastAsia="Arial" w:hAnsi="Arial" w:cs="Arial"/>
          <w:color w:val="000000"/>
          <w:sz w:val="22"/>
          <w:szCs w:val="22"/>
          <w:lang w:val="es-MX" w:eastAsia="es-MX"/>
        </w:rPr>
        <w:t>terdecies</w:t>
      </w:r>
      <w:proofErr w:type="spellEnd"/>
      <w:r w:rsidRPr="00763C6C">
        <w:rPr>
          <w:rFonts w:ascii="Arial" w:eastAsia="Arial" w:hAnsi="Arial" w:cs="Arial"/>
          <w:color w:val="000000"/>
          <w:sz w:val="22"/>
          <w:szCs w:val="22"/>
          <w:lang w:val="es-MX" w:eastAsia="es-MX"/>
        </w:rPr>
        <w:t>; 110, 114, 115 y 116, todos de la Ley de Juventud del Estado de Yucatán, para quedar como sigue:</w:t>
      </w:r>
    </w:p>
    <w:p w14:paraId="16C5AC3F" w14:textId="77777777" w:rsidR="00763C6C" w:rsidRPr="00763C6C" w:rsidRDefault="00763C6C" w:rsidP="00763C6C">
      <w:pPr>
        <w:ind w:right="-6" w:hanging="11"/>
        <w:jc w:val="both"/>
        <w:rPr>
          <w:rFonts w:ascii="Arial" w:eastAsia="Arial" w:hAnsi="Arial" w:cs="Arial"/>
          <w:color w:val="000000"/>
          <w:sz w:val="22"/>
          <w:szCs w:val="22"/>
          <w:lang w:val="es-MX" w:eastAsia="es-MX"/>
        </w:rPr>
      </w:pPr>
    </w:p>
    <w:p w14:paraId="386DB9B0"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decimosegundo.</w:t>
      </w:r>
      <w:r w:rsidRPr="00763C6C">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w:t>
      </w:r>
      <w:proofErr w:type="spellStart"/>
      <w:r w:rsidRPr="00763C6C">
        <w:rPr>
          <w:rFonts w:ascii="Arial" w:eastAsia="Arial" w:hAnsi="Arial" w:cs="Arial"/>
          <w:color w:val="000000"/>
          <w:sz w:val="22"/>
          <w:szCs w:val="22"/>
          <w:lang w:val="es-MX" w:eastAsia="es-MX"/>
        </w:rPr>
        <w:t>Quater</w:t>
      </w:r>
      <w:proofErr w:type="spellEnd"/>
      <w:r w:rsidRPr="00763C6C">
        <w:rPr>
          <w:rFonts w:ascii="Arial" w:eastAsia="Arial" w:hAnsi="Arial" w:cs="Arial"/>
          <w:color w:val="000000"/>
          <w:sz w:val="22"/>
          <w:szCs w:val="22"/>
          <w:lang w:val="es-MX" w:eastAsia="es-MX"/>
        </w:rPr>
        <w:t xml:space="preserve">, 16 </w:t>
      </w:r>
      <w:proofErr w:type="spellStart"/>
      <w:r w:rsidRPr="00763C6C">
        <w:rPr>
          <w:rFonts w:ascii="Arial" w:eastAsia="Arial" w:hAnsi="Arial" w:cs="Arial"/>
          <w:color w:val="000000"/>
          <w:sz w:val="22"/>
          <w:szCs w:val="22"/>
          <w:lang w:val="es-MX" w:eastAsia="es-MX"/>
        </w:rPr>
        <w:t>Quinquies</w:t>
      </w:r>
      <w:proofErr w:type="spellEnd"/>
      <w:r w:rsidRPr="00763C6C">
        <w:rPr>
          <w:rFonts w:ascii="Arial" w:eastAsia="Arial" w:hAnsi="Arial" w:cs="Arial"/>
          <w:color w:val="000000"/>
          <w:sz w:val="22"/>
          <w:szCs w:val="22"/>
          <w:lang w:val="es-MX" w:eastAsia="es-MX"/>
        </w:rPr>
        <w:t xml:space="preserve"> y 16 </w:t>
      </w:r>
      <w:proofErr w:type="spellStart"/>
      <w:r w:rsidRPr="00763C6C">
        <w:rPr>
          <w:rFonts w:ascii="Arial" w:eastAsia="Arial" w:hAnsi="Arial" w:cs="Arial"/>
          <w:color w:val="000000"/>
          <w:sz w:val="22"/>
          <w:szCs w:val="22"/>
          <w:lang w:val="es-MX" w:eastAsia="es-MX"/>
        </w:rPr>
        <w:t>Sexies</w:t>
      </w:r>
      <w:proofErr w:type="spellEnd"/>
      <w:r w:rsidRPr="00763C6C">
        <w:rPr>
          <w:rFonts w:ascii="Arial" w:eastAsia="Arial" w:hAnsi="Arial" w:cs="Arial"/>
          <w:color w:val="000000"/>
          <w:sz w:val="22"/>
          <w:szCs w:val="22"/>
          <w:lang w:val="es-MX" w:eastAsia="es-MX"/>
        </w:rPr>
        <w:t>; se reforman las fracciones III, IV, y el párrafo cuarto del artículo 18, todos de la Ley de Pesca y Acuacultura Sustentables del Estado de Yucatán, para quedar como sigue:</w:t>
      </w:r>
    </w:p>
    <w:p w14:paraId="647975BE"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22A6EDF1"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decimotercero.</w:t>
      </w:r>
      <w:r w:rsidRPr="00763C6C">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w:t>
      </w:r>
      <w:proofErr w:type="spellStart"/>
      <w:r w:rsidRPr="00763C6C">
        <w:rPr>
          <w:rFonts w:ascii="Arial" w:eastAsia="Arial" w:hAnsi="Arial" w:cs="Arial"/>
          <w:color w:val="000000"/>
          <w:sz w:val="22"/>
          <w:szCs w:val="22"/>
          <w:lang w:val="es-MX" w:eastAsia="es-MX"/>
        </w:rPr>
        <w:t>Terdecies</w:t>
      </w:r>
      <w:proofErr w:type="spellEnd"/>
      <w:r w:rsidRPr="00763C6C">
        <w:rPr>
          <w:rFonts w:ascii="Arial" w:eastAsia="Arial" w:hAnsi="Arial" w:cs="Arial"/>
          <w:color w:val="000000"/>
          <w:sz w:val="22"/>
          <w:szCs w:val="22"/>
          <w:lang w:val="es-MX" w:eastAsia="es-MX"/>
        </w:rPr>
        <w:t>, todos de la Ley del Notariado del Estado de Yucatán, para quedar como sigue:</w:t>
      </w:r>
    </w:p>
    <w:p w14:paraId="7902E9F3"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ab/>
      </w:r>
      <w:r w:rsidRPr="00763C6C">
        <w:rPr>
          <w:rFonts w:ascii="Arial" w:eastAsia="Arial" w:hAnsi="Arial" w:cs="Arial"/>
          <w:color w:val="000000"/>
          <w:sz w:val="22"/>
          <w:szCs w:val="22"/>
          <w:lang w:val="es-MX" w:eastAsia="es-MX"/>
        </w:rPr>
        <w:tab/>
      </w:r>
    </w:p>
    <w:p w14:paraId="7FD60057" w14:textId="77777777" w:rsidR="00763C6C" w:rsidRPr="00763C6C" w:rsidRDefault="00763C6C" w:rsidP="00763C6C">
      <w:pPr>
        <w:tabs>
          <w:tab w:val="left" w:pos="1605"/>
        </w:tabs>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decimocuarto.</w:t>
      </w:r>
      <w:r w:rsidRPr="00763C6C">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14:paraId="4FD80D8E" w14:textId="77777777" w:rsidR="00763C6C" w:rsidRPr="00763C6C" w:rsidRDefault="00763C6C" w:rsidP="00763C6C">
      <w:pPr>
        <w:tabs>
          <w:tab w:val="left" w:pos="1605"/>
        </w:tabs>
        <w:ind w:right="-3" w:hanging="10"/>
        <w:jc w:val="both"/>
        <w:rPr>
          <w:rFonts w:ascii="Arial" w:eastAsia="Arial" w:hAnsi="Arial" w:cs="Arial"/>
          <w:color w:val="000000"/>
          <w:sz w:val="22"/>
          <w:szCs w:val="22"/>
          <w:lang w:val="es-MX" w:eastAsia="es-MX"/>
        </w:rPr>
      </w:pPr>
    </w:p>
    <w:p w14:paraId="2E8CD57B" w14:textId="77777777" w:rsidR="00763C6C" w:rsidRPr="00763C6C" w:rsidRDefault="00763C6C" w:rsidP="00763C6C">
      <w:pPr>
        <w:ind w:right="-6" w:hanging="11"/>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decimoquinto. </w:t>
      </w:r>
      <w:r w:rsidRPr="00763C6C">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14:paraId="6BE6A1CD" w14:textId="77777777" w:rsidR="00763C6C" w:rsidRPr="00763C6C" w:rsidRDefault="00763C6C" w:rsidP="00763C6C">
      <w:pPr>
        <w:ind w:right="-6" w:hanging="11"/>
        <w:jc w:val="both"/>
        <w:rPr>
          <w:rFonts w:ascii="Arial" w:eastAsia="Arial" w:hAnsi="Arial" w:cs="Arial"/>
          <w:color w:val="000000"/>
          <w:sz w:val="22"/>
          <w:szCs w:val="22"/>
          <w:lang w:val="es-ES_tradnl" w:eastAsia="es-MX"/>
        </w:rPr>
      </w:pPr>
    </w:p>
    <w:p w14:paraId="09DA38AD" w14:textId="77777777" w:rsidR="00763C6C" w:rsidRPr="00763C6C" w:rsidRDefault="00763C6C" w:rsidP="00763C6C">
      <w:pPr>
        <w:ind w:right="-6" w:hanging="11"/>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w:t>
      </w:r>
      <w:r w:rsidRPr="00763C6C">
        <w:rPr>
          <w:rFonts w:ascii="Arial" w:eastAsia="Arial" w:hAnsi="Arial" w:cs="Arial"/>
          <w:color w:val="000000"/>
          <w:sz w:val="22"/>
          <w:szCs w:val="22"/>
          <w:lang w:val="es-MX" w:eastAsia="es-MX"/>
        </w:rPr>
        <w:t xml:space="preserve"> </w:t>
      </w:r>
      <w:r w:rsidRPr="00763C6C">
        <w:rPr>
          <w:rFonts w:ascii="Arial" w:eastAsia="Arial" w:hAnsi="Arial" w:cs="Arial"/>
          <w:b/>
          <w:color w:val="000000"/>
          <w:sz w:val="22"/>
          <w:szCs w:val="22"/>
          <w:lang w:val="es-MX" w:eastAsia="es-MX"/>
        </w:rPr>
        <w:t>decimosexto.</w:t>
      </w:r>
      <w:r w:rsidRPr="00763C6C">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14:paraId="13BCFA6D"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53DFD634"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decimoséptimo.</w:t>
      </w:r>
      <w:r w:rsidRPr="00763C6C">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14:paraId="4D2961FB"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47A0B2E6"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decimoctavo.</w:t>
      </w:r>
      <w:r w:rsidRPr="00763C6C">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14:paraId="7AFBFDCA"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30441F3A"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decimonoveno. </w:t>
      </w:r>
      <w:r w:rsidRPr="00763C6C">
        <w:rPr>
          <w:rFonts w:ascii="Arial" w:eastAsia="Arial" w:hAnsi="Arial" w:cs="Arial"/>
          <w:color w:val="000000"/>
          <w:sz w:val="22"/>
          <w:szCs w:val="22"/>
          <w:lang w:val="es-MX" w:eastAsia="es-MX"/>
        </w:rPr>
        <w:t>Se reforma el artículo 56 de la Ley para el Fomento y Desarrollo del Turismo en Yucatán, para quedar como sigue:</w:t>
      </w:r>
    </w:p>
    <w:p w14:paraId="406EBCD3"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734ED2CD"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vigésimo.</w:t>
      </w:r>
      <w:r w:rsidRPr="00763C6C">
        <w:rPr>
          <w:rFonts w:ascii="Arial" w:eastAsia="Arial" w:hAnsi="Arial" w:cs="Arial"/>
          <w:color w:val="000000"/>
          <w:sz w:val="22"/>
          <w:szCs w:val="22"/>
          <w:lang w:val="es-MX" w:eastAsia="es-MX"/>
        </w:rPr>
        <w:t xml:space="preserve"> Se reforma la fracción VI del artículo 13 </w:t>
      </w:r>
      <w:proofErr w:type="spellStart"/>
      <w:r w:rsidRPr="00763C6C">
        <w:rPr>
          <w:rFonts w:ascii="Arial" w:eastAsia="Arial" w:hAnsi="Arial" w:cs="Arial"/>
          <w:color w:val="000000"/>
          <w:sz w:val="22"/>
          <w:szCs w:val="22"/>
          <w:lang w:val="es-MX" w:eastAsia="es-MX"/>
        </w:rPr>
        <w:t>bis</w:t>
      </w:r>
      <w:proofErr w:type="gramStart"/>
      <w:r w:rsidRPr="00763C6C">
        <w:rPr>
          <w:rFonts w:ascii="Arial" w:eastAsia="Arial" w:hAnsi="Arial" w:cs="Arial"/>
          <w:color w:val="000000"/>
          <w:sz w:val="22"/>
          <w:szCs w:val="22"/>
          <w:lang w:val="es-MX" w:eastAsia="es-MX"/>
        </w:rPr>
        <w:t>,y</w:t>
      </w:r>
      <w:proofErr w:type="spellEnd"/>
      <w:proofErr w:type="gramEnd"/>
      <w:r w:rsidRPr="00763C6C">
        <w:rPr>
          <w:rFonts w:ascii="Arial" w:eastAsia="Arial" w:hAnsi="Arial" w:cs="Arial"/>
          <w:color w:val="000000"/>
          <w:sz w:val="22"/>
          <w:szCs w:val="22"/>
          <w:lang w:val="es-MX" w:eastAsia="es-MX"/>
        </w:rPr>
        <w:t xml:space="preserve"> la fracción VI del artículo 13 </w:t>
      </w:r>
      <w:proofErr w:type="spellStart"/>
      <w:r w:rsidRPr="00763C6C">
        <w:rPr>
          <w:rFonts w:ascii="Arial" w:eastAsia="Arial" w:hAnsi="Arial" w:cs="Arial"/>
          <w:color w:val="000000"/>
          <w:sz w:val="22"/>
          <w:szCs w:val="22"/>
          <w:lang w:val="es-MX" w:eastAsia="es-MX"/>
        </w:rPr>
        <w:t>nonies</w:t>
      </w:r>
      <w:proofErr w:type="spellEnd"/>
      <w:r w:rsidRPr="00763C6C">
        <w:rPr>
          <w:rFonts w:ascii="Arial" w:eastAsia="Arial" w:hAnsi="Arial" w:cs="Arial"/>
          <w:color w:val="000000"/>
          <w:sz w:val="22"/>
          <w:szCs w:val="22"/>
          <w:lang w:val="es-MX" w:eastAsia="es-MX"/>
        </w:rPr>
        <w:t>, ambos de la Ley de Cultura Física y Deporte del Estado de Yucatán, para quedar como sigue:</w:t>
      </w:r>
    </w:p>
    <w:p w14:paraId="31F9EEBF"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5C48DAFE"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vigesimoprimero.</w:t>
      </w:r>
      <w:r w:rsidRPr="00763C6C">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14:paraId="720638A8"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73B884EE"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vigesimosegundo:</w:t>
      </w:r>
      <w:r w:rsidRPr="00763C6C">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14:paraId="08D0A111"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46BFAD5E"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vigesimotercero:</w:t>
      </w:r>
      <w:r w:rsidRPr="00763C6C">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14:paraId="426ABEB9"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1423954D" w14:textId="77777777" w:rsidR="00763C6C" w:rsidRPr="00763C6C" w:rsidRDefault="00763C6C" w:rsidP="00763C6C">
      <w:pPr>
        <w:ind w:right="-6" w:hanging="11"/>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vigesimocuarto.</w:t>
      </w:r>
      <w:r w:rsidRPr="00763C6C">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14:paraId="34237980" w14:textId="77777777" w:rsidR="00763C6C" w:rsidRPr="00763C6C" w:rsidRDefault="00763C6C" w:rsidP="00763C6C">
      <w:pPr>
        <w:ind w:left="705" w:right="-6" w:hanging="11"/>
        <w:jc w:val="both"/>
        <w:rPr>
          <w:rFonts w:ascii="Arial" w:eastAsia="Arial" w:hAnsi="Arial" w:cs="Arial"/>
          <w:color w:val="000000"/>
          <w:sz w:val="22"/>
          <w:szCs w:val="22"/>
          <w:lang w:val="es-MX" w:eastAsia="es-MX"/>
        </w:rPr>
      </w:pPr>
    </w:p>
    <w:p w14:paraId="4FF8E4C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vigesimoquinto.</w:t>
      </w:r>
      <w:r w:rsidRPr="00763C6C">
        <w:rPr>
          <w:rFonts w:ascii="Arial" w:eastAsia="Arial" w:hAnsi="Arial" w:cs="Arial"/>
          <w:color w:val="000000"/>
          <w:sz w:val="22"/>
          <w:szCs w:val="22"/>
          <w:lang w:val="es-MX" w:eastAsia="es-MX"/>
        </w:rPr>
        <w:t xml:space="preserve"> Se reforma la fracción VIII del artículo 23 </w:t>
      </w:r>
      <w:proofErr w:type="spellStart"/>
      <w:r w:rsidRPr="00763C6C">
        <w:rPr>
          <w:rFonts w:ascii="Arial" w:eastAsia="Arial" w:hAnsi="Arial" w:cs="Arial"/>
          <w:color w:val="000000"/>
          <w:sz w:val="22"/>
          <w:szCs w:val="22"/>
          <w:lang w:val="es-MX" w:eastAsia="es-MX"/>
        </w:rPr>
        <w:t>septies</w:t>
      </w:r>
      <w:proofErr w:type="spellEnd"/>
      <w:r w:rsidRPr="00763C6C">
        <w:rPr>
          <w:rFonts w:ascii="Arial" w:eastAsia="Arial" w:hAnsi="Arial" w:cs="Arial"/>
          <w:color w:val="000000"/>
          <w:sz w:val="22"/>
          <w:szCs w:val="22"/>
          <w:lang w:val="es-MX" w:eastAsia="es-MX"/>
        </w:rPr>
        <w:t xml:space="preserve"> de la Ley de Planeación para el Desarrollo del Estado de Yucatán, para quedar como sigue:</w:t>
      </w:r>
    </w:p>
    <w:p w14:paraId="1A6CEEB3"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600E050B"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vigesimosexto.</w:t>
      </w:r>
      <w:r w:rsidRPr="00763C6C">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14:paraId="14E463CC"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18D532B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vigesimoséptimo.</w:t>
      </w:r>
      <w:r w:rsidRPr="00763C6C">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14:paraId="4606A93C"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08974315"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vigesimoctavo.</w:t>
      </w:r>
      <w:r w:rsidRPr="00763C6C">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14:paraId="2DF53FC4"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349C1274"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vigesimonoveno.</w:t>
      </w:r>
      <w:r w:rsidRPr="00763C6C">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14:paraId="627CB438"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651ABE81"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w:t>
      </w:r>
      <w:r w:rsidRPr="00763C6C">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14:paraId="4E0B45DC"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2183F17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primero.</w:t>
      </w:r>
      <w:r w:rsidRPr="00763C6C">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14:paraId="5DD28B2A"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7131A18C"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trigésimo segundo. </w:t>
      </w:r>
      <w:r w:rsidRPr="00763C6C">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14:paraId="180F6927"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2241C939"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tercero.</w:t>
      </w:r>
      <w:r w:rsidRPr="00763C6C">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14:paraId="50D15132"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0924BB91"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trigésimo cuarto. </w:t>
      </w:r>
      <w:r w:rsidRPr="00763C6C">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14:paraId="613C5954"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633BD96F"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quinto:</w:t>
      </w:r>
      <w:r w:rsidRPr="00763C6C">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14:paraId="0A116313"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58128B05"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sexto.</w:t>
      </w:r>
      <w:r w:rsidRPr="00763C6C">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14:paraId="5A6C24B8"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01C981E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trigésimo séptimo. </w:t>
      </w:r>
      <w:r w:rsidRPr="00763C6C">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14:paraId="2A88892E"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53036787"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octavo.</w:t>
      </w:r>
      <w:r w:rsidRPr="00763C6C">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14:paraId="44A79144"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6B7CB4C4"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trigésimo noveno.</w:t>
      </w:r>
      <w:r w:rsidRPr="00763C6C">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14:paraId="2A2FC5F4"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05C9FA2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cuadragésimo.</w:t>
      </w:r>
      <w:r w:rsidRPr="00763C6C">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14:paraId="308DB1AF"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46E65D6A"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Artículo cuadragésimo primero.</w:t>
      </w:r>
      <w:r w:rsidRPr="00763C6C">
        <w:rPr>
          <w:rFonts w:ascii="Arial" w:eastAsia="Arial" w:hAnsi="Arial" w:cs="Arial"/>
          <w:color w:val="000000"/>
          <w:sz w:val="22"/>
          <w:szCs w:val="22"/>
          <w:lang w:val="es-MX" w:eastAsia="es-MX"/>
        </w:rPr>
        <w:t xml:space="preserve"> Se reforma el párrafo primero del artículo 3 de la Ley de Servicios </w:t>
      </w:r>
      <w:proofErr w:type="spellStart"/>
      <w:r w:rsidRPr="00763C6C">
        <w:rPr>
          <w:rFonts w:ascii="Arial" w:eastAsia="Arial" w:hAnsi="Arial" w:cs="Arial"/>
          <w:color w:val="000000"/>
          <w:sz w:val="22"/>
          <w:szCs w:val="22"/>
          <w:lang w:val="es-MX" w:eastAsia="es-MX"/>
        </w:rPr>
        <w:t>Postpenales</w:t>
      </w:r>
      <w:proofErr w:type="spellEnd"/>
      <w:r w:rsidRPr="00763C6C">
        <w:rPr>
          <w:rFonts w:ascii="Arial" w:eastAsia="Arial" w:hAnsi="Arial" w:cs="Arial"/>
          <w:color w:val="000000"/>
          <w:sz w:val="22"/>
          <w:szCs w:val="22"/>
          <w:lang w:val="es-MX" w:eastAsia="es-MX"/>
        </w:rPr>
        <w:t xml:space="preserve"> del Estado de Yucatán, para quedar como sigue:</w:t>
      </w:r>
    </w:p>
    <w:p w14:paraId="0E9A995B"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5BF9F679"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cuadragésimo segundo. </w:t>
      </w:r>
      <w:r w:rsidRPr="00763C6C">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14:paraId="1F716590"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5C52047A" w14:textId="77777777" w:rsidR="00763C6C" w:rsidRPr="00763C6C" w:rsidRDefault="00763C6C" w:rsidP="00763C6C">
      <w:pPr>
        <w:ind w:right="-3" w:hanging="10"/>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Artículo cuadragésimo tercero.</w:t>
      </w:r>
      <w:r w:rsidRPr="00763C6C">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14:paraId="51829AE1" w14:textId="77777777" w:rsidR="00763C6C" w:rsidRPr="00763C6C" w:rsidRDefault="00763C6C" w:rsidP="00763C6C">
      <w:pPr>
        <w:ind w:left="705" w:right="-3" w:hanging="10"/>
        <w:jc w:val="both"/>
        <w:rPr>
          <w:rFonts w:ascii="Arial" w:eastAsia="Arial" w:hAnsi="Arial" w:cs="Arial"/>
          <w:b/>
          <w:color w:val="000000"/>
          <w:sz w:val="22"/>
          <w:szCs w:val="22"/>
          <w:lang w:val="es-MX" w:eastAsia="es-MX"/>
        </w:rPr>
      </w:pPr>
    </w:p>
    <w:p w14:paraId="1A7C8C6C"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b/>
          <w:color w:val="000000"/>
          <w:sz w:val="22"/>
          <w:szCs w:val="22"/>
          <w:lang w:val="es-MX" w:eastAsia="es-MX"/>
        </w:rPr>
        <w:t xml:space="preserve">Artículo cuadragésimo cuarto. </w:t>
      </w:r>
      <w:r w:rsidRPr="00763C6C">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14:paraId="3723C72E" w14:textId="77777777" w:rsidR="00763C6C" w:rsidRPr="00763C6C" w:rsidRDefault="00763C6C" w:rsidP="00763C6C">
      <w:pPr>
        <w:ind w:left="705" w:right="-3" w:hanging="10"/>
        <w:jc w:val="both"/>
        <w:rPr>
          <w:rFonts w:ascii="Arial" w:eastAsia="Arial" w:hAnsi="Arial" w:cs="Arial"/>
          <w:color w:val="000000"/>
          <w:sz w:val="22"/>
          <w:szCs w:val="22"/>
          <w:lang w:val="es-MX" w:eastAsia="es-MX"/>
        </w:rPr>
      </w:pPr>
    </w:p>
    <w:p w14:paraId="761BB006" w14:textId="77777777" w:rsidR="004D5FD8" w:rsidRDefault="004D5FD8" w:rsidP="00763C6C">
      <w:pPr>
        <w:ind w:right="-3" w:hanging="10"/>
        <w:jc w:val="center"/>
        <w:rPr>
          <w:rFonts w:ascii="Arial" w:eastAsia="Arial" w:hAnsi="Arial" w:cs="Arial"/>
          <w:b/>
          <w:color w:val="000000"/>
          <w:sz w:val="22"/>
          <w:szCs w:val="22"/>
          <w:lang w:val="en-US" w:eastAsia="es-MX"/>
        </w:rPr>
      </w:pPr>
    </w:p>
    <w:p w14:paraId="729CEF2C" w14:textId="77777777" w:rsidR="00763C6C" w:rsidRPr="00763C6C" w:rsidRDefault="00763C6C" w:rsidP="00763C6C">
      <w:pPr>
        <w:ind w:right="-3" w:hanging="10"/>
        <w:jc w:val="center"/>
        <w:rPr>
          <w:rFonts w:ascii="Arial" w:eastAsia="Arial" w:hAnsi="Arial" w:cs="Arial"/>
          <w:b/>
          <w:color w:val="000000"/>
          <w:sz w:val="22"/>
          <w:szCs w:val="22"/>
          <w:lang w:val="en-US" w:eastAsia="es-MX"/>
        </w:rPr>
      </w:pPr>
      <w:r w:rsidRPr="00763C6C">
        <w:rPr>
          <w:rFonts w:ascii="Arial" w:eastAsia="Arial" w:hAnsi="Arial" w:cs="Arial"/>
          <w:b/>
          <w:color w:val="000000"/>
          <w:sz w:val="22"/>
          <w:szCs w:val="22"/>
          <w:lang w:val="en-US" w:eastAsia="es-MX"/>
        </w:rPr>
        <w:t xml:space="preserve">T r </w:t>
      </w:r>
      <w:proofErr w:type="gramStart"/>
      <w:r w:rsidRPr="00763C6C">
        <w:rPr>
          <w:rFonts w:ascii="Arial" w:eastAsia="Arial" w:hAnsi="Arial" w:cs="Arial"/>
          <w:b/>
          <w:color w:val="000000"/>
          <w:sz w:val="22"/>
          <w:szCs w:val="22"/>
          <w:lang w:val="en-US" w:eastAsia="es-MX"/>
        </w:rPr>
        <w:t>a</w:t>
      </w:r>
      <w:proofErr w:type="gramEnd"/>
      <w:r w:rsidRPr="00763C6C">
        <w:rPr>
          <w:rFonts w:ascii="Arial" w:eastAsia="Arial" w:hAnsi="Arial" w:cs="Arial"/>
          <w:b/>
          <w:color w:val="000000"/>
          <w:sz w:val="22"/>
          <w:szCs w:val="22"/>
          <w:lang w:val="en-US" w:eastAsia="es-MX"/>
        </w:rPr>
        <w:t xml:space="preserve"> n s </w:t>
      </w:r>
      <w:proofErr w:type="spellStart"/>
      <w:r w:rsidRPr="00763C6C">
        <w:rPr>
          <w:rFonts w:ascii="Arial" w:eastAsia="Arial" w:hAnsi="Arial" w:cs="Arial"/>
          <w:b/>
          <w:color w:val="000000"/>
          <w:sz w:val="22"/>
          <w:szCs w:val="22"/>
          <w:lang w:val="en-US" w:eastAsia="es-MX"/>
        </w:rPr>
        <w:t>i</w:t>
      </w:r>
      <w:proofErr w:type="spellEnd"/>
      <w:r w:rsidRPr="00763C6C">
        <w:rPr>
          <w:rFonts w:ascii="Arial" w:eastAsia="Arial" w:hAnsi="Arial" w:cs="Arial"/>
          <w:b/>
          <w:color w:val="000000"/>
          <w:sz w:val="22"/>
          <w:szCs w:val="22"/>
          <w:lang w:val="en-US" w:eastAsia="es-MX"/>
        </w:rPr>
        <w:t xml:space="preserve"> t o r </w:t>
      </w:r>
      <w:proofErr w:type="spellStart"/>
      <w:r w:rsidRPr="00763C6C">
        <w:rPr>
          <w:rFonts w:ascii="Arial" w:eastAsia="Arial" w:hAnsi="Arial" w:cs="Arial"/>
          <w:b/>
          <w:color w:val="000000"/>
          <w:sz w:val="22"/>
          <w:szCs w:val="22"/>
          <w:lang w:val="en-US" w:eastAsia="es-MX"/>
        </w:rPr>
        <w:t>i</w:t>
      </w:r>
      <w:proofErr w:type="spellEnd"/>
      <w:r w:rsidRPr="00763C6C">
        <w:rPr>
          <w:rFonts w:ascii="Arial" w:eastAsia="Arial" w:hAnsi="Arial" w:cs="Arial"/>
          <w:b/>
          <w:color w:val="000000"/>
          <w:sz w:val="22"/>
          <w:szCs w:val="22"/>
          <w:lang w:val="en-US" w:eastAsia="es-MX"/>
        </w:rPr>
        <w:t xml:space="preserve"> o s:</w:t>
      </w:r>
    </w:p>
    <w:p w14:paraId="0990656C" w14:textId="77777777" w:rsidR="00763C6C" w:rsidRPr="00763C6C" w:rsidRDefault="00763C6C" w:rsidP="00763C6C">
      <w:pPr>
        <w:ind w:right="-3" w:hanging="10"/>
        <w:jc w:val="both"/>
        <w:rPr>
          <w:rFonts w:ascii="Arial" w:eastAsia="Arial" w:hAnsi="Arial" w:cs="Arial"/>
          <w:color w:val="000000"/>
          <w:sz w:val="22"/>
          <w:szCs w:val="22"/>
          <w:lang w:val="en-US" w:eastAsia="es-MX"/>
        </w:rPr>
      </w:pPr>
    </w:p>
    <w:p w14:paraId="038F8C39" w14:textId="77777777" w:rsidR="00763C6C" w:rsidRPr="00763C6C" w:rsidRDefault="00763C6C" w:rsidP="00763C6C">
      <w:pPr>
        <w:ind w:right="-3" w:hanging="10"/>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Artículo primero. Entrada en vigor</w:t>
      </w:r>
    </w:p>
    <w:p w14:paraId="35030BB9"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14:paraId="50E587B5" w14:textId="77777777" w:rsidR="00763C6C" w:rsidRPr="00763C6C" w:rsidRDefault="00763C6C" w:rsidP="00763C6C">
      <w:pPr>
        <w:ind w:right="-3" w:hanging="10"/>
        <w:jc w:val="both"/>
        <w:rPr>
          <w:rFonts w:ascii="Arial" w:eastAsia="Arial" w:hAnsi="Arial" w:cs="Arial"/>
          <w:color w:val="000000"/>
          <w:sz w:val="22"/>
          <w:szCs w:val="22"/>
          <w:lang w:val="es-MX" w:eastAsia="es-MX"/>
        </w:rPr>
      </w:pPr>
    </w:p>
    <w:p w14:paraId="1093F9E2" w14:textId="77777777" w:rsidR="00763C6C" w:rsidRPr="00763C6C" w:rsidRDefault="00763C6C" w:rsidP="00763C6C">
      <w:pPr>
        <w:ind w:right="-3" w:hanging="10"/>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Artículo segundo.</w:t>
      </w:r>
      <w:r w:rsidRPr="00763C6C">
        <w:rPr>
          <w:rFonts w:ascii="Arial" w:eastAsia="Arial" w:hAnsi="Arial" w:cs="Arial"/>
          <w:color w:val="000000"/>
          <w:sz w:val="22"/>
          <w:szCs w:val="22"/>
          <w:lang w:val="es-MX" w:eastAsia="es-MX"/>
        </w:rPr>
        <w:t xml:space="preserve"> </w:t>
      </w:r>
      <w:r w:rsidRPr="00763C6C">
        <w:rPr>
          <w:rFonts w:ascii="Arial" w:eastAsia="Arial" w:hAnsi="Arial" w:cs="Arial"/>
          <w:b/>
          <w:color w:val="000000"/>
          <w:sz w:val="22"/>
          <w:szCs w:val="22"/>
          <w:lang w:val="es-MX" w:eastAsia="es-MX"/>
        </w:rPr>
        <w:t>Derechos adquiridos</w:t>
      </w:r>
    </w:p>
    <w:p w14:paraId="17E5FF63"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14:paraId="6D8339DA" w14:textId="77777777" w:rsidR="00763C6C" w:rsidRPr="00763C6C" w:rsidRDefault="00763C6C" w:rsidP="00763C6C">
      <w:pPr>
        <w:ind w:firstLine="708"/>
        <w:rPr>
          <w:rFonts w:ascii="Arial" w:eastAsia="Arial" w:hAnsi="Arial" w:cs="Arial"/>
          <w:color w:val="000000"/>
          <w:sz w:val="22"/>
          <w:szCs w:val="22"/>
          <w:lang w:val="es-MX" w:eastAsia="es-MX"/>
        </w:rPr>
      </w:pPr>
    </w:p>
    <w:p w14:paraId="5E4F4592" w14:textId="77777777" w:rsidR="00763C6C" w:rsidRPr="00763C6C" w:rsidRDefault="00763C6C" w:rsidP="00763C6C">
      <w:pPr>
        <w:ind w:right="-3" w:hanging="10"/>
        <w:jc w:val="both"/>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Artículo tercero. Obligación normativa</w:t>
      </w:r>
    </w:p>
    <w:p w14:paraId="222CE91A" w14:textId="77777777" w:rsidR="00763C6C" w:rsidRPr="00763C6C" w:rsidRDefault="00763C6C" w:rsidP="00763C6C">
      <w:pPr>
        <w:ind w:right="-3" w:hanging="10"/>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14:paraId="2FF755F9" w14:textId="77777777" w:rsidR="00763C6C" w:rsidRPr="00763C6C" w:rsidRDefault="00763C6C" w:rsidP="00763C6C">
      <w:pPr>
        <w:ind w:right="-6"/>
        <w:jc w:val="both"/>
        <w:rPr>
          <w:rFonts w:ascii="Arial" w:eastAsia="Arial" w:hAnsi="Arial" w:cs="Arial"/>
          <w:color w:val="000000"/>
          <w:sz w:val="22"/>
          <w:szCs w:val="22"/>
          <w:lang w:val="es-MX" w:eastAsia="es-MX"/>
        </w:rPr>
      </w:pPr>
    </w:p>
    <w:p w14:paraId="3EAA0EE5" w14:textId="77777777" w:rsidR="00763C6C" w:rsidRPr="00763C6C" w:rsidRDefault="00763C6C" w:rsidP="00763C6C">
      <w:pPr>
        <w:shd w:val="clear" w:color="auto" w:fill="FFFFFF"/>
        <w:adjustRightInd w:val="0"/>
        <w:ind w:right="49" w:hanging="10"/>
        <w:jc w:val="both"/>
        <w:rPr>
          <w:rFonts w:ascii="Arial" w:eastAsia="Arial" w:hAnsi="Arial" w:cs="Arial"/>
          <w:b/>
          <w:bCs/>
          <w:color w:val="000000"/>
          <w:sz w:val="22"/>
          <w:szCs w:val="22"/>
          <w:lang w:val="es-MX" w:eastAsia="es-MX"/>
        </w:rPr>
      </w:pPr>
      <w:r w:rsidRPr="00763C6C">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14:paraId="1D0A2E13" w14:textId="77777777" w:rsidR="00763C6C" w:rsidRPr="00763C6C" w:rsidRDefault="00763C6C" w:rsidP="00763C6C">
      <w:pPr>
        <w:shd w:val="clear" w:color="auto" w:fill="FFFFFF"/>
        <w:adjustRightInd w:val="0"/>
        <w:ind w:right="49" w:firstLine="284"/>
        <w:jc w:val="both"/>
        <w:rPr>
          <w:rFonts w:ascii="Arial" w:eastAsia="Arial" w:hAnsi="Arial" w:cs="Arial"/>
          <w:b/>
          <w:bCs/>
          <w:color w:val="000000"/>
          <w:sz w:val="22"/>
          <w:szCs w:val="22"/>
          <w:lang w:val="es-MX" w:eastAsia="es-MX"/>
        </w:rPr>
      </w:pPr>
    </w:p>
    <w:p w14:paraId="2A96624D" w14:textId="77777777" w:rsidR="00763C6C" w:rsidRPr="00763C6C" w:rsidRDefault="00763C6C" w:rsidP="00763C6C">
      <w:pPr>
        <w:shd w:val="clear" w:color="auto" w:fill="FFFFFF"/>
        <w:adjustRightInd w:val="0"/>
        <w:ind w:right="51" w:hanging="11"/>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Y, por tanto, mando se imprima, publique y circule para su conocimiento y debido cumplimiento.</w:t>
      </w:r>
    </w:p>
    <w:p w14:paraId="6645DDD1" w14:textId="77777777" w:rsidR="00763C6C" w:rsidRPr="00763C6C" w:rsidRDefault="00763C6C" w:rsidP="00763C6C">
      <w:pPr>
        <w:shd w:val="clear" w:color="auto" w:fill="FFFFFF"/>
        <w:adjustRightInd w:val="0"/>
        <w:ind w:left="705" w:right="51" w:hanging="11"/>
        <w:jc w:val="both"/>
        <w:rPr>
          <w:rFonts w:ascii="Arial" w:eastAsia="Arial" w:hAnsi="Arial" w:cs="Arial"/>
          <w:color w:val="000000"/>
          <w:sz w:val="22"/>
          <w:szCs w:val="22"/>
          <w:lang w:val="es-MX" w:eastAsia="es-MX"/>
        </w:rPr>
      </w:pPr>
    </w:p>
    <w:p w14:paraId="215B7D75" w14:textId="77777777" w:rsidR="00763C6C" w:rsidRPr="00763C6C" w:rsidRDefault="00763C6C" w:rsidP="00763C6C">
      <w:pPr>
        <w:shd w:val="clear" w:color="auto" w:fill="FFFFFF"/>
        <w:adjustRightInd w:val="0"/>
        <w:ind w:right="51" w:hanging="11"/>
        <w:jc w:val="both"/>
        <w:rPr>
          <w:rFonts w:ascii="Arial" w:eastAsia="Arial" w:hAnsi="Arial" w:cs="Arial"/>
          <w:color w:val="000000"/>
          <w:sz w:val="22"/>
          <w:szCs w:val="22"/>
          <w:lang w:val="es-MX" w:eastAsia="es-MX"/>
        </w:rPr>
      </w:pPr>
      <w:r w:rsidRPr="00763C6C">
        <w:rPr>
          <w:rFonts w:ascii="Arial" w:eastAsia="Arial" w:hAnsi="Arial" w:cs="Arial"/>
          <w:color w:val="000000"/>
          <w:sz w:val="22"/>
          <w:szCs w:val="22"/>
          <w:lang w:val="es-MX" w:eastAsia="es-MX"/>
        </w:rPr>
        <w:t xml:space="preserve">Se expide este decreto en la sede del Poder Ejecutivo, en Mérida, Yucatán, a 17 de julio de 2019. </w:t>
      </w:r>
    </w:p>
    <w:p w14:paraId="4DE8C5DF" w14:textId="77777777" w:rsidR="00763C6C" w:rsidRPr="00763C6C" w:rsidRDefault="00763C6C" w:rsidP="00763C6C">
      <w:pPr>
        <w:shd w:val="clear" w:color="auto" w:fill="FFFFFF"/>
        <w:adjustRightInd w:val="0"/>
        <w:ind w:right="49" w:hanging="10"/>
        <w:jc w:val="center"/>
        <w:rPr>
          <w:rFonts w:ascii="Arial" w:eastAsia="Arial" w:hAnsi="Arial" w:cs="Arial"/>
          <w:b/>
          <w:color w:val="000000"/>
          <w:sz w:val="22"/>
          <w:szCs w:val="22"/>
          <w:lang w:val="es-MX" w:eastAsia="es-MX"/>
        </w:rPr>
      </w:pPr>
      <w:proofErr w:type="gramStart"/>
      <w:r w:rsidRPr="00763C6C">
        <w:rPr>
          <w:rFonts w:ascii="Arial" w:eastAsia="Arial" w:hAnsi="Arial" w:cs="Arial"/>
          <w:b/>
          <w:color w:val="000000"/>
          <w:sz w:val="22"/>
          <w:szCs w:val="22"/>
          <w:lang w:val="es-MX" w:eastAsia="es-MX"/>
        </w:rPr>
        <w:t>( RÚBRICA</w:t>
      </w:r>
      <w:proofErr w:type="gramEnd"/>
      <w:r w:rsidRPr="00763C6C">
        <w:rPr>
          <w:rFonts w:ascii="Arial" w:eastAsia="Arial" w:hAnsi="Arial" w:cs="Arial"/>
          <w:b/>
          <w:color w:val="000000"/>
          <w:sz w:val="22"/>
          <w:szCs w:val="22"/>
          <w:lang w:val="es-MX" w:eastAsia="es-MX"/>
        </w:rPr>
        <w:t xml:space="preserve"> )</w:t>
      </w:r>
    </w:p>
    <w:p w14:paraId="75FBEA14" w14:textId="77777777" w:rsidR="00763C6C" w:rsidRPr="00763C6C" w:rsidRDefault="00763C6C" w:rsidP="00763C6C">
      <w:pPr>
        <w:shd w:val="clear" w:color="auto" w:fill="FFFFFF"/>
        <w:adjustRightInd w:val="0"/>
        <w:ind w:right="49" w:hanging="10"/>
        <w:jc w:val="center"/>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 xml:space="preserve">Lic. Mauricio Vila </w:t>
      </w:r>
      <w:proofErr w:type="spellStart"/>
      <w:r w:rsidRPr="00763C6C">
        <w:rPr>
          <w:rFonts w:ascii="Arial" w:eastAsia="Arial" w:hAnsi="Arial" w:cs="Arial"/>
          <w:b/>
          <w:color w:val="000000"/>
          <w:sz w:val="22"/>
          <w:szCs w:val="22"/>
          <w:lang w:val="es-MX" w:eastAsia="es-MX"/>
        </w:rPr>
        <w:t>Dosal</w:t>
      </w:r>
      <w:proofErr w:type="spellEnd"/>
    </w:p>
    <w:p w14:paraId="5C4FFAF3" w14:textId="77777777" w:rsidR="00763C6C" w:rsidRPr="00763C6C" w:rsidRDefault="00763C6C" w:rsidP="00763C6C">
      <w:pPr>
        <w:shd w:val="clear" w:color="auto" w:fill="FFFFFF"/>
        <w:adjustRightInd w:val="0"/>
        <w:ind w:right="49" w:hanging="10"/>
        <w:jc w:val="center"/>
        <w:rPr>
          <w:rFonts w:ascii="Arial" w:eastAsia="Arial" w:hAnsi="Arial" w:cs="Arial"/>
          <w:b/>
          <w:color w:val="000000"/>
          <w:sz w:val="22"/>
          <w:szCs w:val="22"/>
          <w:lang w:val="es-MX" w:eastAsia="es-MX"/>
        </w:rPr>
      </w:pPr>
      <w:r w:rsidRPr="00763C6C">
        <w:rPr>
          <w:rFonts w:ascii="Arial" w:eastAsia="Arial" w:hAnsi="Arial" w:cs="Arial"/>
          <w:b/>
          <w:color w:val="000000"/>
          <w:sz w:val="22"/>
          <w:szCs w:val="22"/>
          <w:lang w:val="es-MX" w:eastAsia="es-MX"/>
        </w:rPr>
        <w:t>Gobernador del Estado de Yucatán</w:t>
      </w:r>
    </w:p>
    <w:p w14:paraId="035B1585" w14:textId="77777777" w:rsidR="00763C6C" w:rsidRPr="00763C6C" w:rsidRDefault="00763C6C" w:rsidP="00763C6C">
      <w:pPr>
        <w:shd w:val="clear" w:color="auto" w:fill="FFFFFF"/>
        <w:adjustRightInd w:val="0"/>
        <w:ind w:right="49" w:hanging="10"/>
        <w:jc w:val="both"/>
        <w:rPr>
          <w:rFonts w:ascii="Arial" w:eastAsia="Arial" w:hAnsi="Arial" w:cs="Arial"/>
          <w:b/>
          <w:color w:val="000000"/>
          <w:sz w:val="22"/>
          <w:szCs w:val="22"/>
          <w:lang w:val="es-MX" w:eastAsia="es-MX"/>
        </w:rPr>
      </w:pPr>
    </w:p>
    <w:p w14:paraId="58554F9B" w14:textId="77777777" w:rsidR="00763C6C" w:rsidRPr="00763C6C" w:rsidRDefault="00763C6C" w:rsidP="00763C6C">
      <w:pPr>
        <w:shd w:val="clear" w:color="auto" w:fill="FFFFFF"/>
        <w:adjustRightInd w:val="0"/>
        <w:ind w:right="49" w:hanging="10"/>
        <w:jc w:val="both"/>
        <w:rPr>
          <w:rFonts w:ascii="Arial" w:eastAsia="Arial" w:hAnsi="Arial" w:cs="Arial"/>
          <w:b/>
          <w:color w:val="000000"/>
          <w:sz w:val="22"/>
          <w:szCs w:val="22"/>
          <w:lang w:val="es-MX" w:eastAsia="es-MX"/>
        </w:rPr>
      </w:pPr>
      <w:proofErr w:type="gramStart"/>
      <w:r w:rsidRPr="00763C6C">
        <w:rPr>
          <w:rFonts w:ascii="Arial" w:eastAsia="Arial" w:hAnsi="Arial" w:cs="Arial"/>
          <w:b/>
          <w:color w:val="000000"/>
          <w:sz w:val="22"/>
          <w:szCs w:val="22"/>
          <w:lang w:val="es-MX" w:eastAsia="es-MX"/>
        </w:rPr>
        <w:t>( RÚBRICA</w:t>
      </w:r>
      <w:proofErr w:type="gramEnd"/>
      <w:r w:rsidRPr="00763C6C">
        <w:rPr>
          <w:rFonts w:ascii="Arial" w:eastAsia="Arial" w:hAnsi="Arial" w:cs="Arial"/>
          <w:b/>
          <w:color w:val="000000"/>
          <w:sz w:val="22"/>
          <w:szCs w:val="22"/>
          <w:lang w:val="es-MX" w:eastAsia="es-MX"/>
        </w:rPr>
        <w:t xml:space="preserve"> ) </w:t>
      </w:r>
    </w:p>
    <w:p w14:paraId="5BDBC14D" w14:textId="77777777" w:rsidR="00763C6C" w:rsidRPr="00763C6C" w:rsidRDefault="00763C6C" w:rsidP="00763C6C">
      <w:pPr>
        <w:shd w:val="clear" w:color="auto" w:fill="FFFFFF"/>
        <w:adjustRightInd w:val="0"/>
        <w:ind w:right="49" w:hanging="10"/>
        <w:jc w:val="both"/>
        <w:rPr>
          <w:rFonts w:ascii="Arial" w:eastAsia="Arial" w:hAnsi="Arial" w:cs="Arial"/>
          <w:b/>
          <w:color w:val="000000"/>
          <w:sz w:val="22"/>
          <w:szCs w:val="22"/>
          <w:lang w:val="es-MX" w:eastAsia="es-MX"/>
        </w:rPr>
      </w:pPr>
      <w:proofErr w:type="spellStart"/>
      <w:r w:rsidRPr="00763C6C">
        <w:rPr>
          <w:rFonts w:ascii="Arial" w:eastAsia="Arial" w:hAnsi="Arial" w:cs="Arial"/>
          <w:b/>
          <w:color w:val="000000"/>
          <w:sz w:val="22"/>
          <w:szCs w:val="22"/>
          <w:lang w:val="es-MX" w:eastAsia="es-MX"/>
        </w:rPr>
        <w:t>Abog</w:t>
      </w:r>
      <w:proofErr w:type="spellEnd"/>
      <w:r w:rsidRPr="00763C6C">
        <w:rPr>
          <w:rFonts w:ascii="Arial" w:eastAsia="Arial" w:hAnsi="Arial" w:cs="Arial"/>
          <w:b/>
          <w:color w:val="000000"/>
          <w:sz w:val="22"/>
          <w:szCs w:val="22"/>
          <w:lang w:val="es-MX" w:eastAsia="es-MX"/>
        </w:rPr>
        <w:t xml:space="preserve">. María Dolores Fritz Sierra </w:t>
      </w:r>
    </w:p>
    <w:p w14:paraId="18939891" w14:textId="77777777" w:rsidR="00763C6C" w:rsidRPr="00763C6C" w:rsidRDefault="00763C6C" w:rsidP="00763C6C">
      <w:pPr>
        <w:shd w:val="clear" w:color="auto" w:fill="FFFFFF"/>
        <w:adjustRightInd w:val="0"/>
        <w:ind w:right="49" w:hanging="10"/>
        <w:jc w:val="both"/>
        <w:rPr>
          <w:rFonts w:ascii="Arial" w:eastAsia="Arial" w:hAnsi="Arial" w:cs="Arial"/>
          <w:b/>
          <w:bCs/>
          <w:color w:val="000000"/>
          <w:sz w:val="22"/>
          <w:szCs w:val="22"/>
          <w:lang w:val="es-MX" w:eastAsia="es-MX"/>
        </w:rPr>
      </w:pPr>
      <w:r w:rsidRPr="00763C6C">
        <w:rPr>
          <w:rFonts w:ascii="Arial" w:eastAsia="Arial" w:hAnsi="Arial" w:cs="Arial"/>
          <w:b/>
          <w:color w:val="000000"/>
          <w:sz w:val="22"/>
          <w:szCs w:val="22"/>
          <w:lang w:val="es-MX" w:eastAsia="es-MX"/>
        </w:rPr>
        <w:t>Secretaria general de Gobierno</w:t>
      </w:r>
    </w:p>
    <w:p w14:paraId="7150B43C" w14:textId="77777777" w:rsidR="00763C6C" w:rsidRPr="00763C6C" w:rsidRDefault="00763C6C" w:rsidP="00763C6C">
      <w:pPr>
        <w:ind w:right="-6"/>
        <w:jc w:val="both"/>
        <w:rPr>
          <w:rFonts w:ascii="Arial" w:eastAsia="Arial" w:hAnsi="Arial" w:cs="Arial"/>
          <w:color w:val="000000"/>
          <w:sz w:val="22"/>
          <w:szCs w:val="22"/>
          <w:lang w:val="es-MX" w:eastAsia="es-MX"/>
        </w:rPr>
      </w:pPr>
    </w:p>
    <w:p w14:paraId="371D93E6" w14:textId="77777777" w:rsidR="00143207" w:rsidRDefault="00143207">
      <w:pPr>
        <w:rPr>
          <w:rFonts w:ascii="Arial" w:hAnsi="Arial" w:cs="Arial"/>
          <w:sz w:val="24"/>
          <w:szCs w:val="24"/>
        </w:rPr>
      </w:pPr>
    </w:p>
    <w:p w14:paraId="04BFA30B" w14:textId="77777777" w:rsidR="00143207" w:rsidRDefault="00143207">
      <w:pPr>
        <w:rPr>
          <w:rFonts w:ascii="Arial" w:hAnsi="Arial" w:cs="Arial"/>
          <w:sz w:val="24"/>
          <w:szCs w:val="24"/>
        </w:rPr>
      </w:pPr>
    </w:p>
    <w:p w14:paraId="46DE9139" w14:textId="77777777" w:rsidR="00143207" w:rsidRDefault="00143207">
      <w:pPr>
        <w:rPr>
          <w:rFonts w:ascii="Arial" w:hAnsi="Arial" w:cs="Arial"/>
          <w:sz w:val="24"/>
          <w:szCs w:val="24"/>
        </w:rPr>
      </w:pPr>
    </w:p>
    <w:p w14:paraId="63760255" w14:textId="77777777" w:rsidR="00143207" w:rsidRDefault="00143207">
      <w:pPr>
        <w:rPr>
          <w:rFonts w:ascii="Arial" w:hAnsi="Arial" w:cs="Arial"/>
          <w:sz w:val="24"/>
          <w:szCs w:val="24"/>
        </w:rPr>
      </w:pPr>
    </w:p>
    <w:p w14:paraId="414473C9" w14:textId="77777777" w:rsidR="00143207" w:rsidRDefault="00143207">
      <w:pPr>
        <w:rPr>
          <w:rFonts w:ascii="Arial" w:hAnsi="Arial" w:cs="Arial"/>
          <w:sz w:val="24"/>
          <w:szCs w:val="24"/>
        </w:rPr>
      </w:pPr>
    </w:p>
    <w:p w14:paraId="7A1AB7FD" w14:textId="77777777" w:rsidR="00143207" w:rsidRDefault="00143207">
      <w:pPr>
        <w:rPr>
          <w:rFonts w:ascii="Arial" w:hAnsi="Arial" w:cs="Arial"/>
          <w:sz w:val="24"/>
          <w:szCs w:val="24"/>
        </w:rPr>
      </w:pPr>
    </w:p>
    <w:p w14:paraId="6E115A2C" w14:textId="77777777" w:rsidR="00143207" w:rsidRDefault="00143207">
      <w:pPr>
        <w:rPr>
          <w:rFonts w:ascii="Arial" w:hAnsi="Arial" w:cs="Arial"/>
          <w:sz w:val="24"/>
          <w:szCs w:val="24"/>
        </w:rPr>
      </w:pPr>
    </w:p>
    <w:p w14:paraId="401F5F87" w14:textId="77777777" w:rsidR="00763C6C" w:rsidRDefault="00763C6C">
      <w:pPr>
        <w:rPr>
          <w:rFonts w:ascii="Arial" w:hAnsi="Arial" w:cs="Arial"/>
          <w:sz w:val="24"/>
          <w:szCs w:val="24"/>
        </w:rPr>
      </w:pPr>
    </w:p>
    <w:p w14:paraId="0EA09018" w14:textId="77777777" w:rsidR="00763C6C" w:rsidRDefault="00763C6C">
      <w:pPr>
        <w:rPr>
          <w:rFonts w:ascii="Arial" w:hAnsi="Arial" w:cs="Arial"/>
          <w:sz w:val="24"/>
          <w:szCs w:val="24"/>
        </w:rPr>
      </w:pPr>
    </w:p>
    <w:p w14:paraId="40C49839" w14:textId="77777777" w:rsidR="00763C6C" w:rsidRDefault="00763C6C">
      <w:pPr>
        <w:rPr>
          <w:rFonts w:ascii="Arial" w:hAnsi="Arial" w:cs="Arial"/>
          <w:sz w:val="24"/>
          <w:szCs w:val="24"/>
        </w:rPr>
      </w:pPr>
    </w:p>
    <w:p w14:paraId="5110A2B1" w14:textId="77777777" w:rsidR="00763C6C" w:rsidRDefault="00763C6C">
      <w:pPr>
        <w:rPr>
          <w:rFonts w:ascii="Arial" w:hAnsi="Arial" w:cs="Arial"/>
          <w:sz w:val="24"/>
          <w:szCs w:val="24"/>
        </w:rPr>
      </w:pPr>
    </w:p>
    <w:p w14:paraId="063E2DEE" w14:textId="77777777" w:rsidR="00763C6C" w:rsidRDefault="00763C6C">
      <w:pPr>
        <w:rPr>
          <w:rFonts w:ascii="Arial" w:hAnsi="Arial" w:cs="Arial"/>
          <w:sz w:val="24"/>
          <w:szCs w:val="24"/>
        </w:rPr>
      </w:pPr>
    </w:p>
    <w:p w14:paraId="519D01AA" w14:textId="77777777" w:rsidR="004A2629" w:rsidRDefault="004A2629">
      <w:pPr>
        <w:rPr>
          <w:rFonts w:ascii="Arial" w:hAnsi="Arial" w:cs="Arial"/>
          <w:sz w:val="24"/>
          <w:szCs w:val="24"/>
        </w:rPr>
      </w:pPr>
    </w:p>
    <w:p w14:paraId="0F55C25C" w14:textId="77777777" w:rsidR="004A2629" w:rsidRDefault="004A2629">
      <w:pPr>
        <w:rPr>
          <w:rFonts w:ascii="Arial" w:hAnsi="Arial" w:cs="Arial"/>
          <w:sz w:val="24"/>
          <w:szCs w:val="24"/>
        </w:rPr>
      </w:pPr>
    </w:p>
    <w:p w14:paraId="680DF09A" w14:textId="77777777" w:rsidR="004A2629" w:rsidRDefault="004A2629">
      <w:pPr>
        <w:rPr>
          <w:rFonts w:ascii="Arial" w:hAnsi="Arial" w:cs="Arial"/>
          <w:sz w:val="24"/>
          <w:szCs w:val="24"/>
        </w:rPr>
      </w:pPr>
    </w:p>
    <w:p w14:paraId="5C9276A5" w14:textId="77777777" w:rsidR="004A2629" w:rsidRPr="00690752" w:rsidRDefault="004A2629" w:rsidP="004A2629">
      <w:pPr>
        <w:ind w:left="284" w:right="261"/>
        <w:jc w:val="center"/>
        <w:rPr>
          <w:rFonts w:ascii="Arial" w:hAnsi="Arial" w:cs="Arial"/>
          <w:b/>
          <w:bCs/>
          <w:sz w:val="22"/>
          <w:szCs w:val="22"/>
        </w:rPr>
      </w:pPr>
      <w:r w:rsidRPr="00690752">
        <w:rPr>
          <w:rFonts w:ascii="Arial" w:hAnsi="Arial" w:cs="Arial"/>
          <w:b/>
          <w:bCs/>
          <w:sz w:val="22"/>
          <w:szCs w:val="22"/>
        </w:rPr>
        <w:t>APÉNDICE</w:t>
      </w:r>
    </w:p>
    <w:p w14:paraId="79DE6D22" w14:textId="5BC647EF" w:rsidR="004A2629" w:rsidRPr="00CB798F" w:rsidRDefault="004A2629" w:rsidP="004A2629">
      <w:pPr>
        <w:pStyle w:val="Ttulo1"/>
        <w:ind w:left="-360" w:right="-426"/>
        <w:rPr>
          <w:sz w:val="22"/>
          <w:szCs w:val="22"/>
        </w:rPr>
      </w:pPr>
      <w:r w:rsidRPr="00CB798F">
        <w:rPr>
          <w:bCs/>
          <w:sz w:val="22"/>
          <w:szCs w:val="22"/>
        </w:rPr>
        <w:t xml:space="preserve">Listado de los decretos que derogaron, adicionaron o reformaron diversos artículos de la </w:t>
      </w:r>
      <w:r w:rsidRPr="00CB798F">
        <w:rPr>
          <w:sz w:val="22"/>
          <w:szCs w:val="22"/>
        </w:rPr>
        <w:t xml:space="preserve">Ley </w:t>
      </w:r>
      <w:r w:rsidRPr="00CB798F">
        <w:rPr>
          <w:rFonts w:cs="Arial"/>
          <w:sz w:val="22"/>
          <w:szCs w:val="22"/>
        </w:rPr>
        <w:t xml:space="preserve">de </w:t>
      </w:r>
      <w:r w:rsidRPr="0041572F">
        <w:rPr>
          <w:rFonts w:cs="Arial"/>
          <w:sz w:val="22"/>
          <w:szCs w:val="22"/>
        </w:rPr>
        <w:t xml:space="preserve">Servicios </w:t>
      </w:r>
      <w:proofErr w:type="spellStart"/>
      <w:r w:rsidRPr="0041572F">
        <w:rPr>
          <w:rFonts w:cs="Arial"/>
          <w:sz w:val="22"/>
          <w:szCs w:val="22"/>
        </w:rPr>
        <w:t>Postpenales</w:t>
      </w:r>
      <w:proofErr w:type="spellEnd"/>
      <w:r w:rsidRPr="0041572F">
        <w:rPr>
          <w:rFonts w:cs="Arial"/>
          <w:sz w:val="22"/>
          <w:szCs w:val="22"/>
        </w:rPr>
        <w:t xml:space="preserve"> del Estado de Yucatán</w:t>
      </w:r>
      <w:r w:rsidRPr="00CB798F">
        <w:rPr>
          <w:sz w:val="22"/>
          <w:szCs w:val="22"/>
        </w:rPr>
        <w:t>.</w:t>
      </w:r>
    </w:p>
    <w:p w14:paraId="1A74BDD5" w14:textId="77777777" w:rsidR="00763C6C" w:rsidRDefault="00763C6C">
      <w:pPr>
        <w:rPr>
          <w:rFonts w:ascii="Arial" w:hAnsi="Arial" w:cs="Arial"/>
          <w:sz w:val="24"/>
          <w:szCs w:val="24"/>
        </w:rPr>
      </w:pPr>
    </w:p>
    <w:p w14:paraId="0BA35AF7" w14:textId="77777777" w:rsidR="00763C6C" w:rsidRDefault="00763C6C">
      <w:pPr>
        <w:rPr>
          <w:rFonts w:ascii="Arial" w:hAnsi="Arial" w:cs="Arial"/>
          <w:sz w:val="24"/>
          <w:szCs w:val="24"/>
        </w:rPr>
      </w:pPr>
    </w:p>
    <w:tbl>
      <w:tblPr>
        <w:tblW w:w="5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6"/>
        <w:gridCol w:w="2217"/>
        <w:gridCol w:w="3559"/>
      </w:tblGrid>
      <w:tr w:rsidR="00143207" w:rsidRPr="002374A6" w14:paraId="679BD012" w14:textId="77777777" w:rsidTr="003E3FED">
        <w:trPr>
          <w:tblHeader/>
          <w:jc w:val="center"/>
        </w:trPr>
        <w:tc>
          <w:tcPr>
            <w:tcW w:w="1970" w:type="pct"/>
            <w:tcBorders>
              <w:top w:val="single" w:sz="6" w:space="0" w:color="auto"/>
              <w:left w:val="single" w:sz="6" w:space="0" w:color="auto"/>
              <w:bottom w:val="single" w:sz="6" w:space="0" w:color="auto"/>
              <w:right w:val="single" w:sz="6" w:space="0" w:color="auto"/>
            </w:tcBorders>
            <w:shd w:val="pct12" w:color="auto" w:fill="auto"/>
          </w:tcPr>
          <w:p w14:paraId="36A0D58E" w14:textId="77777777" w:rsidR="00143207" w:rsidRPr="002374A6" w:rsidRDefault="00143207" w:rsidP="003E3FED">
            <w:pPr>
              <w:jc w:val="center"/>
              <w:rPr>
                <w:rFonts w:ascii="Arial" w:hAnsi="Arial" w:cs="Arial"/>
                <w:b/>
                <w:bCs/>
                <w:sz w:val="22"/>
                <w:szCs w:val="22"/>
              </w:rPr>
            </w:pPr>
          </w:p>
        </w:tc>
        <w:tc>
          <w:tcPr>
            <w:tcW w:w="1163" w:type="pct"/>
            <w:tcBorders>
              <w:top w:val="single" w:sz="6" w:space="0" w:color="auto"/>
              <w:left w:val="single" w:sz="6" w:space="0" w:color="auto"/>
              <w:bottom w:val="single" w:sz="6" w:space="0" w:color="auto"/>
              <w:right w:val="single" w:sz="6" w:space="0" w:color="auto"/>
            </w:tcBorders>
            <w:shd w:val="pct12" w:color="auto" w:fill="auto"/>
          </w:tcPr>
          <w:p w14:paraId="532D6953" w14:textId="77777777" w:rsidR="00143207" w:rsidRPr="002374A6" w:rsidRDefault="00143207" w:rsidP="003E3FED">
            <w:pPr>
              <w:jc w:val="center"/>
              <w:rPr>
                <w:rFonts w:ascii="Arial" w:hAnsi="Arial" w:cs="Arial"/>
                <w:b/>
                <w:bCs/>
                <w:sz w:val="22"/>
                <w:szCs w:val="22"/>
              </w:rPr>
            </w:pPr>
          </w:p>
          <w:p w14:paraId="102E6C99" w14:textId="77777777" w:rsidR="00143207" w:rsidRPr="002374A6" w:rsidRDefault="00143207" w:rsidP="003E3FED">
            <w:pPr>
              <w:jc w:val="center"/>
              <w:rPr>
                <w:rFonts w:ascii="Arial" w:hAnsi="Arial" w:cs="Arial"/>
                <w:b/>
                <w:bCs/>
                <w:sz w:val="22"/>
                <w:szCs w:val="22"/>
              </w:rPr>
            </w:pPr>
            <w:r w:rsidRPr="002374A6">
              <w:rPr>
                <w:rFonts w:ascii="Arial" w:hAnsi="Arial" w:cs="Arial"/>
                <w:b/>
                <w:bCs/>
                <w:sz w:val="22"/>
                <w:szCs w:val="22"/>
              </w:rPr>
              <w:t>No.</w:t>
            </w:r>
          </w:p>
          <w:p w14:paraId="6008DC15" w14:textId="77777777" w:rsidR="00143207" w:rsidRPr="002374A6" w:rsidRDefault="00143207" w:rsidP="003E3FED">
            <w:pPr>
              <w:jc w:val="center"/>
              <w:rPr>
                <w:rFonts w:ascii="Arial" w:hAnsi="Arial" w:cs="Arial"/>
                <w:b/>
                <w:bCs/>
                <w:sz w:val="22"/>
                <w:szCs w:val="22"/>
              </w:rPr>
            </w:pPr>
            <w:r w:rsidRPr="002374A6">
              <w:rPr>
                <w:rFonts w:ascii="Arial" w:hAnsi="Arial" w:cs="Arial"/>
                <w:b/>
                <w:bCs/>
                <w:sz w:val="22"/>
                <w:szCs w:val="22"/>
              </w:rPr>
              <w:t xml:space="preserve">DECRETO </w:t>
            </w:r>
          </w:p>
        </w:tc>
        <w:tc>
          <w:tcPr>
            <w:tcW w:w="1867" w:type="pct"/>
            <w:tcBorders>
              <w:top w:val="single" w:sz="6" w:space="0" w:color="auto"/>
              <w:left w:val="single" w:sz="6" w:space="0" w:color="auto"/>
              <w:bottom w:val="single" w:sz="6" w:space="0" w:color="auto"/>
              <w:right w:val="single" w:sz="6" w:space="0" w:color="auto"/>
            </w:tcBorders>
            <w:shd w:val="pct12" w:color="auto" w:fill="auto"/>
          </w:tcPr>
          <w:p w14:paraId="4EEFFBCD" w14:textId="53A82EE4" w:rsidR="00143207" w:rsidRPr="002374A6" w:rsidRDefault="00143207" w:rsidP="003E3FED">
            <w:pPr>
              <w:jc w:val="center"/>
              <w:rPr>
                <w:rFonts w:ascii="Arial" w:hAnsi="Arial" w:cs="Arial"/>
                <w:b/>
                <w:bCs/>
                <w:sz w:val="22"/>
                <w:szCs w:val="22"/>
              </w:rPr>
            </w:pPr>
            <w:r w:rsidRPr="002374A6">
              <w:rPr>
                <w:rFonts w:ascii="Arial" w:hAnsi="Arial" w:cs="Arial"/>
                <w:b/>
                <w:bCs/>
                <w:sz w:val="22"/>
                <w:szCs w:val="22"/>
              </w:rPr>
              <w:t xml:space="preserve">FECHA DE PUBLICACIÓN EN EL DIARIO </w:t>
            </w:r>
            <w:r w:rsidR="004D5FD8" w:rsidRPr="002374A6">
              <w:rPr>
                <w:rFonts w:ascii="Arial" w:hAnsi="Arial" w:cs="Arial"/>
                <w:b/>
                <w:bCs/>
                <w:sz w:val="22"/>
                <w:szCs w:val="22"/>
              </w:rPr>
              <w:t>OFICIAL DEL GOBIERNO DEL ESTADO</w:t>
            </w:r>
          </w:p>
        </w:tc>
      </w:tr>
      <w:tr w:rsidR="00143207" w:rsidRPr="002374A6" w14:paraId="159628A4" w14:textId="77777777" w:rsidTr="003E3FED">
        <w:trPr>
          <w:tblHeader/>
          <w:jc w:val="center"/>
        </w:trPr>
        <w:tc>
          <w:tcPr>
            <w:tcW w:w="1970" w:type="pct"/>
            <w:tcBorders>
              <w:top w:val="single" w:sz="6" w:space="0" w:color="auto"/>
              <w:left w:val="single" w:sz="6" w:space="0" w:color="auto"/>
              <w:bottom w:val="single" w:sz="6" w:space="0" w:color="auto"/>
              <w:right w:val="single" w:sz="6" w:space="0" w:color="auto"/>
            </w:tcBorders>
          </w:tcPr>
          <w:p w14:paraId="5F8A3241" w14:textId="2E51C30E" w:rsidR="00143207" w:rsidRPr="002374A6" w:rsidRDefault="00143207" w:rsidP="003E3FED">
            <w:pPr>
              <w:tabs>
                <w:tab w:val="left" w:pos="4320"/>
              </w:tabs>
              <w:jc w:val="both"/>
              <w:rPr>
                <w:rFonts w:ascii="Arial" w:hAnsi="Arial" w:cs="Arial"/>
                <w:sz w:val="22"/>
                <w:szCs w:val="22"/>
              </w:rPr>
            </w:pPr>
            <w:r w:rsidRPr="002374A6">
              <w:rPr>
                <w:rFonts w:ascii="Arial" w:hAnsi="Arial" w:cs="Arial"/>
                <w:sz w:val="22"/>
                <w:szCs w:val="22"/>
              </w:rPr>
              <w:t xml:space="preserve">Ley de Servicios </w:t>
            </w:r>
            <w:proofErr w:type="spellStart"/>
            <w:r w:rsidRPr="002374A6">
              <w:rPr>
                <w:rFonts w:ascii="Arial" w:hAnsi="Arial" w:cs="Arial"/>
                <w:sz w:val="22"/>
                <w:szCs w:val="22"/>
              </w:rPr>
              <w:t>Postpenales</w:t>
            </w:r>
            <w:proofErr w:type="spellEnd"/>
            <w:r w:rsidRPr="002374A6">
              <w:rPr>
                <w:rFonts w:ascii="Arial" w:hAnsi="Arial" w:cs="Arial"/>
                <w:sz w:val="22"/>
                <w:szCs w:val="22"/>
              </w:rPr>
              <w:t xml:space="preserve"> del Estado de Yucatán</w:t>
            </w:r>
          </w:p>
          <w:p w14:paraId="53B6E125" w14:textId="77777777" w:rsidR="00143207" w:rsidRPr="002374A6" w:rsidRDefault="00143207" w:rsidP="003E3FED">
            <w:pPr>
              <w:tabs>
                <w:tab w:val="left" w:pos="4320"/>
              </w:tabs>
              <w:jc w:val="both"/>
              <w:rPr>
                <w:rFonts w:ascii="Arial" w:hAnsi="Arial" w:cs="Arial"/>
                <w:sz w:val="22"/>
                <w:szCs w:val="22"/>
              </w:rPr>
            </w:pPr>
          </w:p>
        </w:tc>
        <w:tc>
          <w:tcPr>
            <w:tcW w:w="1163" w:type="pct"/>
            <w:tcBorders>
              <w:top w:val="single" w:sz="6" w:space="0" w:color="auto"/>
              <w:left w:val="single" w:sz="6" w:space="0" w:color="auto"/>
              <w:bottom w:val="single" w:sz="6" w:space="0" w:color="auto"/>
              <w:right w:val="single" w:sz="6" w:space="0" w:color="auto"/>
            </w:tcBorders>
          </w:tcPr>
          <w:p w14:paraId="29E83A1C" w14:textId="53AA8DC0" w:rsidR="00143207" w:rsidRPr="002374A6" w:rsidRDefault="00C31FF0" w:rsidP="003E3FED">
            <w:pPr>
              <w:jc w:val="center"/>
              <w:rPr>
                <w:rFonts w:ascii="Arial" w:hAnsi="Arial" w:cs="Arial"/>
                <w:b/>
                <w:bCs/>
                <w:sz w:val="22"/>
                <w:szCs w:val="22"/>
              </w:rPr>
            </w:pPr>
            <w:r w:rsidRPr="002374A6">
              <w:rPr>
                <w:rFonts w:ascii="Arial" w:hAnsi="Arial" w:cs="Arial"/>
                <w:b/>
                <w:sz w:val="22"/>
                <w:szCs w:val="22"/>
              </w:rPr>
              <w:t>538</w:t>
            </w:r>
          </w:p>
        </w:tc>
        <w:tc>
          <w:tcPr>
            <w:tcW w:w="1867" w:type="pct"/>
            <w:tcBorders>
              <w:top w:val="single" w:sz="6" w:space="0" w:color="auto"/>
              <w:left w:val="single" w:sz="6" w:space="0" w:color="auto"/>
              <w:bottom w:val="single" w:sz="6" w:space="0" w:color="auto"/>
              <w:right w:val="single" w:sz="6" w:space="0" w:color="auto"/>
            </w:tcBorders>
          </w:tcPr>
          <w:p w14:paraId="4D0A0CB4" w14:textId="51E47A0E" w:rsidR="00143207" w:rsidRPr="002374A6" w:rsidRDefault="00C31FF0" w:rsidP="003E3FED">
            <w:pPr>
              <w:jc w:val="center"/>
              <w:rPr>
                <w:rFonts w:ascii="Arial" w:hAnsi="Arial" w:cs="Arial"/>
                <w:b/>
                <w:bCs/>
                <w:sz w:val="22"/>
                <w:szCs w:val="22"/>
              </w:rPr>
            </w:pPr>
            <w:r w:rsidRPr="002374A6">
              <w:rPr>
                <w:rFonts w:ascii="Arial" w:hAnsi="Arial" w:cs="Arial"/>
                <w:b/>
                <w:bCs/>
                <w:sz w:val="22"/>
                <w:szCs w:val="22"/>
              </w:rPr>
              <w:t>31/X/2017</w:t>
            </w:r>
          </w:p>
        </w:tc>
      </w:tr>
      <w:tr w:rsidR="00143207" w:rsidRPr="002374A6" w14:paraId="72879264" w14:textId="77777777" w:rsidTr="003E3FED">
        <w:trPr>
          <w:tblHeader/>
          <w:jc w:val="center"/>
        </w:trPr>
        <w:tc>
          <w:tcPr>
            <w:tcW w:w="1970" w:type="pct"/>
            <w:tcBorders>
              <w:top w:val="single" w:sz="6" w:space="0" w:color="auto"/>
              <w:left w:val="single" w:sz="6" w:space="0" w:color="auto"/>
              <w:bottom w:val="single" w:sz="6" w:space="0" w:color="auto"/>
              <w:right w:val="single" w:sz="6" w:space="0" w:color="auto"/>
            </w:tcBorders>
          </w:tcPr>
          <w:p w14:paraId="3CA1C77D" w14:textId="3AF790C1" w:rsidR="00143207" w:rsidRPr="002374A6" w:rsidRDefault="00143207" w:rsidP="003E3FED">
            <w:pPr>
              <w:jc w:val="both"/>
              <w:rPr>
                <w:rFonts w:ascii="Arial" w:hAnsi="Arial" w:cs="Arial"/>
                <w:sz w:val="22"/>
                <w:szCs w:val="22"/>
              </w:rPr>
            </w:pPr>
            <w:r w:rsidRPr="002374A6">
              <w:rPr>
                <w:rFonts w:ascii="Arial" w:hAnsi="Arial" w:cs="Arial"/>
                <w:b/>
                <w:sz w:val="22"/>
                <w:szCs w:val="22"/>
              </w:rPr>
              <w:t>Artículo cuadragésimo</w:t>
            </w:r>
            <w:bookmarkStart w:id="0" w:name="_GoBack"/>
            <w:bookmarkEnd w:id="0"/>
            <w:r w:rsidRPr="002374A6">
              <w:rPr>
                <w:rFonts w:ascii="Arial" w:hAnsi="Arial" w:cs="Arial"/>
                <w:b/>
                <w:sz w:val="22"/>
                <w:szCs w:val="22"/>
              </w:rPr>
              <w:t xml:space="preserve"> primero.</w:t>
            </w:r>
            <w:r w:rsidRPr="002374A6">
              <w:rPr>
                <w:rFonts w:ascii="Arial" w:hAnsi="Arial" w:cs="Arial"/>
                <w:sz w:val="22"/>
                <w:szCs w:val="22"/>
              </w:rPr>
              <w:t xml:space="preserve"> Se reforma el párrafo primero del artículo 3 de la Ley de Servicios </w:t>
            </w:r>
            <w:proofErr w:type="spellStart"/>
            <w:r w:rsidRPr="002374A6">
              <w:rPr>
                <w:rFonts w:ascii="Arial" w:hAnsi="Arial" w:cs="Arial"/>
                <w:sz w:val="22"/>
                <w:szCs w:val="22"/>
              </w:rPr>
              <w:t>Postpenales</w:t>
            </w:r>
            <w:proofErr w:type="spellEnd"/>
            <w:r w:rsidRPr="002374A6">
              <w:rPr>
                <w:rFonts w:ascii="Arial" w:hAnsi="Arial" w:cs="Arial"/>
                <w:sz w:val="22"/>
                <w:szCs w:val="22"/>
              </w:rPr>
              <w:t xml:space="preserve"> del Estado de Yucatán</w:t>
            </w:r>
          </w:p>
        </w:tc>
        <w:tc>
          <w:tcPr>
            <w:tcW w:w="1163" w:type="pct"/>
            <w:tcBorders>
              <w:top w:val="single" w:sz="6" w:space="0" w:color="auto"/>
              <w:left w:val="single" w:sz="6" w:space="0" w:color="auto"/>
              <w:bottom w:val="single" w:sz="6" w:space="0" w:color="auto"/>
              <w:right w:val="single" w:sz="6" w:space="0" w:color="auto"/>
            </w:tcBorders>
          </w:tcPr>
          <w:p w14:paraId="256ECAD2" w14:textId="77777777" w:rsidR="00143207" w:rsidRPr="002374A6" w:rsidRDefault="00143207" w:rsidP="003E3FED">
            <w:pPr>
              <w:jc w:val="center"/>
              <w:rPr>
                <w:rFonts w:ascii="Arial" w:hAnsi="Arial" w:cs="Arial"/>
                <w:b/>
                <w:bCs/>
                <w:sz w:val="22"/>
                <w:szCs w:val="22"/>
              </w:rPr>
            </w:pPr>
            <w:r w:rsidRPr="002374A6">
              <w:rPr>
                <w:rFonts w:ascii="Arial" w:hAnsi="Arial" w:cs="Arial"/>
                <w:b/>
                <w:bCs/>
                <w:sz w:val="22"/>
                <w:szCs w:val="22"/>
              </w:rPr>
              <w:t>94</w:t>
            </w:r>
          </w:p>
        </w:tc>
        <w:tc>
          <w:tcPr>
            <w:tcW w:w="1867" w:type="pct"/>
            <w:tcBorders>
              <w:top w:val="single" w:sz="6" w:space="0" w:color="auto"/>
              <w:left w:val="single" w:sz="6" w:space="0" w:color="auto"/>
              <w:bottom w:val="single" w:sz="6" w:space="0" w:color="auto"/>
              <w:right w:val="single" w:sz="6" w:space="0" w:color="auto"/>
            </w:tcBorders>
          </w:tcPr>
          <w:p w14:paraId="2667ADE9" w14:textId="77777777" w:rsidR="00143207" w:rsidRPr="002374A6" w:rsidRDefault="00143207" w:rsidP="003E3FED">
            <w:pPr>
              <w:jc w:val="center"/>
              <w:rPr>
                <w:rFonts w:ascii="Arial" w:hAnsi="Arial" w:cs="Arial"/>
                <w:b/>
                <w:bCs/>
                <w:sz w:val="22"/>
                <w:szCs w:val="22"/>
              </w:rPr>
            </w:pPr>
            <w:r w:rsidRPr="002374A6">
              <w:rPr>
                <w:rFonts w:ascii="Arial" w:hAnsi="Arial" w:cs="Arial"/>
                <w:b/>
                <w:bCs/>
                <w:sz w:val="22"/>
                <w:szCs w:val="22"/>
              </w:rPr>
              <w:t>31/VII/2019</w:t>
            </w:r>
          </w:p>
        </w:tc>
      </w:tr>
    </w:tbl>
    <w:p w14:paraId="2ABD2E2A" w14:textId="77777777" w:rsidR="00143207" w:rsidRPr="00FA346C" w:rsidRDefault="00143207">
      <w:pPr>
        <w:rPr>
          <w:rFonts w:ascii="Arial" w:hAnsi="Arial" w:cs="Arial"/>
          <w:sz w:val="24"/>
          <w:szCs w:val="24"/>
        </w:rPr>
      </w:pPr>
    </w:p>
    <w:sectPr w:rsidR="00143207" w:rsidRPr="00FA346C" w:rsidSect="001235F4">
      <w:headerReference w:type="default" r:id="rId11"/>
      <w:footerReference w:type="even" r:id="rId12"/>
      <w:footerReference w:type="default" r:id="rId13"/>
      <w:pgSz w:w="12242" w:h="15842" w:code="1"/>
      <w:pgMar w:top="2410" w:right="1134" w:bottom="1134" w:left="226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AEC45" w14:textId="77777777" w:rsidR="00835EDB" w:rsidRDefault="00835EDB">
      <w:r>
        <w:separator/>
      </w:r>
    </w:p>
  </w:endnote>
  <w:endnote w:type="continuationSeparator" w:id="0">
    <w:p w14:paraId="3466DBD7" w14:textId="77777777" w:rsidR="00835EDB" w:rsidRDefault="0083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entonSans-Book">
    <w:altName w:val="BentonSans-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8BD4" w14:textId="77777777" w:rsidR="00835EDB" w:rsidRDefault="00835EDB"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543023" w14:textId="77777777" w:rsidR="00835EDB" w:rsidRDefault="00835EDB"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40557"/>
      <w:docPartObj>
        <w:docPartGallery w:val="Page Numbers (Bottom of Page)"/>
        <w:docPartUnique/>
      </w:docPartObj>
    </w:sdtPr>
    <w:sdtEndPr>
      <w:rPr>
        <w:rFonts w:ascii="Arial" w:hAnsi="Arial" w:cs="Arial"/>
      </w:rPr>
    </w:sdtEndPr>
    <w:sdtContent>
      <w:p w14:paraId="536F7A04" w14:textId="75182BCA" w:rsidR="00835EDB" w:rsidRPr="001C0BCC" w:rsidRDefault="00835EDB"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2374A6">
          <w:rPr>
            <w:rFonts w:ascii="Arial" w:hAnsi="Arial" w:cs="Arial"/>
            <w:noProof/>
          </w:rPr>
          <w:t>23</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9A967" w14:textId="77777777" w:rsidR="00835EDB" w:rsidRDefault="00835EDB">
      <w:r>
        <w:separator/>
      </w:r>
    </w:p>
  </w:footnote>
  <w:footnote w:type="continuationSeparator" w:id="0">
    <w:p w14:paraId="449C574E" w14:textId="77777777" w:rsidR="00835EDB" w:rsidRDefault="00835EDB">
      <w:r>
        <w:continuationSeparator/>
      </w:r>
    </w:p>
  </w:footnote>
  <w:footnote w:id="1">
    <w:p w14:paraId="1F4F647F" w14:textId="77777777" w:rsidR="0012602E" w:rsidRPr="00527D8A" w:rsidRDefault="0012602E" w:rsidP="0012602E">
      <w:pPr>
        <w:jc w:val="both"/>
        <w:rPr>
          <w:rFonts w:ascii="Arial" w:hAnsi="Arial" w:cs="Arial"/>
          <w:sz w:val="16"/>
          <w:szCs w:val="16"/>
        </w:rPr>
      </w:pPr>
      <w:r w:rsidRPr="00527D8A">
        <w:rPr>
          <w:rStyle w:val="Refdenotaalpie"/>
          <w:rFonts w:ascii="Arial" w:hAnsi="Arial" w:cs="Arial"/>
        </w:rPr>
        <w:footnoteRef/>
      </w:r>
      <w:r w:rsidRPr="00527D8A">
        <w:rPr>
          <w:rFonts w:ascii="Arial" w:hAnsi="Arial" w:cs="Arial"/>
        </w:rPr>
        <w:t xml:space="preserve"> </w:t>
      </w:r>
      <w:r w:rsidRPr="00527D8A">
        <w:rPr>
          <w:rFonts w:ascii="Arial" w:hAnsi="Arial" w:cs="Arial"/>
          <w:sz w:val="16"/>
          <w:szCs w:val="16"/>
        </w:rPr>
        <w:t xml:space="preserve">Época: Décima Época, Registro: 2012511, Instancia: Primera Sala, Tipo de Tesis: Aislada, Fuente: Gaceta del Semanario Judicial de la Federación, Libro 34, Septiembre de 2016, Tomo I, Materia(s): Constitucional, Tesis: 1a. CCXXI/2016 (10a.), Página: 509 </w:t>
      </w:r>
    </w:p>
    <w:p w14:paraId="43CF1A1A" w14:textId="77777777" w:rsidR="0012602E" w:rsidRPr="00527D8A" w:rsidRDefault="0012602E" w:rsidP="0012602E">
      <w:pPr>
        <w:pStyle w:val="Textonotapie"/>
        <w:rPr>
          <w:lang w:val="es-ES_tradnl"/>
        </w:rPr>
      </w:pPr>
    </w:p>
  </w:footnote>
  <w:footnote w:id="2">
    <w:p w14:paraId="7B293999" w14:textId="77777777" w:rsidR="0012602E" w:rsidRPr="00B26778" w:rsidRDefault="0012602E" w:rsidP="0012602E">
      <w:pPr>
        <w:jc w:val="both"/>
        <w:rPr>
          <w:rFonts w:ascii="Arial" w:hAnsi="Arial" w:cs="Arial"/>
          <w:b/>
          <w:sz w:val="16"/>
          <w:szCs w:val="16"/>
        </w:rPr>
      </w:pPr>
      <w:r w:rsidRPr="00B26778">
        <w:rPr>
          <w:rStyle w:val="Refdenotaalpie"/>
          <w:rFonts w:ascii="Arial" w:hAnsi="Arial" w:cs="Arial"/>
        </w:rPr>
        <w:footnoteRef/>
      </w:r>
      <w:r w:rsidRPr="00B26778">
        <w:rPr>
          <w:rFonts w:ascii="Arial" w:hAnsi="Arial" w:cs="Arial"/>
        </w:rPr>
        <w:t xml:space="preserve"> </w:t>
      </w:r>
      <w:r w:rsidRPr="00B26778">
        <w:rPr>
          <w:rFonts w:ascii="Arial" w:hAnsi="Arial" w:cs="Arial"/>
          <w:sz w:val="16"/>
          <w:szCs w:val="16"/>
        </w:rPr>
        <w:t>PROGRESIVIDAD DE LOS DERECHOS HUMANOS. CRITERIOS PARA DETERMINAR SI LA LIMITACIÓN AL EJERCICIO DE UN DERECHO HUMANO DERIVA EN LA VIOLACIÓN DE AQUEL PRINCIPIO.</w:t>
      </w:r>
      <w:r w:rsidRPr="00B26778">
        <w:rPr>
          <w:rFonts w:ascii="Arial" w:hAnsi="Arial" w:cs="Arial"/>
          <w:b/>
          <w:sz w:val="16"/>
          <w:szCs w:val="16"/>
        </w:rPr>
        <w:t xml:space="preserve"> </w:t>
      </w:r>
      <w:r w:rsidRPr="00B26778">
        <w:rPr>
          <w:rFonts w:ascii="Arial" w:hAnsi="Arial" w:cs="Arial"/>
          <w:sz w:val="16"/>
          <w:szCs w:val="16"/>
        </w:rPr>
        <w:t>Época: Décima Época; Registro: 2014218; Instancia: Segunda Sala; Tipo de Tesis: Jurisprudencia; Fuente: Gaceta del Semanario Judicial de la Federación; Libro 42, Mayo de 2017, Tomo I; Materia(s): Constitucional, Común; Tesis: 2a</w:t>
      </w:r>
      <w:proofErr w:type="gramStart"/>
      <w:r w:rsidRPr="00B26778">
        <w:rPr>
          <w:rFonts w:ascii="Arial" w:hAnsi="Arial" w:cs="Arial"/>
          <w:sz w:val="16"/>
          <w:szCs w:val="16"/>
        </w:rPr>
        <w:t>./</w:t>
      </w:r>
      <w:proofErr w:type="gramEnd"/>
      <w:r w:rsidRPr="00B26778">
        <w:rPr>
          <w:rFonts w:ascii="Arial" w:hAnsi="Arial" w:cs="Arial"/>
          <w:sz w:val="16"/>
          <w:szCs w:val="16"/>
        </w:rPr>
        <w:t xml:space="preserve">J. 41/2017 (10a.) Página: 634 </w:t>
      </w:r>
    </w:p>
    <w:p w14:paraId="7793A0D5" w14:textId="77777777" w:rsidR="0012602E" w:rsidRPr="00B26778" w:rsidRDefault="0012602E" w:rsidP="0012602E">
      <w:pPr>
        <w:pStyle w:val="Textonotapie"/>
        <w:rPr>
          <w:rFonts w:ascii="Arial" w:hAnsi="Arial" w:cs="Arial"/>
          <w:sz w:val="16"/>
          <w:szCs w:val="16"/>
          <w:lang w:val="es-MX"/>
        </w:rPr>
      </w:pPr>
    </w:p>
  </w:footnote>
  <w:footnote w:id="3">
    <w:p w14:paraId="758E0E20" w14:textId="77777777" w:rsidR="0012602E" w:rsidRPr="00B26778" w:rsidRDefault="0012602E" w:rsidP="0012602E">
      <w:pPr>
        <w:pStyle w:val="Textonotapie"/>
        <w:jc w:val="both"/>
        <w:rPr>
          <w:rFonts w:ascii="Arial" w:hAnsi="Arial" w:cs="Arial"/>
          <w:sz w:val="16"/>
          <w:szCs w:val="16"/>
        </w:rPr>
      </w:pPr>
      <w:r w:rsidRPr="00B26778">
        <w:rPr>
          <w:rStyle w:val="Refdenotaalpie"/>
          <w:rFonts w:ascii="Arial" w:hAnsi="Arial" w:cs="Arial"/>
        </w:rPr>
        <w:footnoteRef/>
      </w:r>
      <w:r w:rsidRPr="00B26778">
        <w:rPr>
          <w:rFonts w:ascii="Arial" w:hAnsi="Arial" w:cs="Arial"/>
          <w:sz w:val="16"/>
          <w:szCs w:val="16"/>
        </w:rPr>
        <w:t xml:space="preserve"> Analizando, críticamente, la institución que referimos, el más reputado </w:t>
      </w:r>
      <w:proofErr w:type="spellStart"/>
      <w:r w:rsidRPr="00B26778">
        <w:rPr>
          <w:rFonts w:ascii="Arial" w:hAnsi="Arial" w:cs="Arial"/>
          <w:sz w:val="16"/>
          <w:szCs w:val="16"/>
        </w:rPr>
        <w:t>penitenciarista</w:t>
      </w:r>
      <w:proofErr w:type="spellEnd"/>
      <w:r w:rsidRPr="00B26778">
        <w:rPr>
          <w:rFonts w:ascii="Arial" w:hAnsi="Arial" w:cs="Arial"/>
          <w:sz w:val="16"/>
          <w:szCs w:val="16"/>
        </w:rPr>
        <w:t xml:space="preserve"> mexicano García Ramírez se inclina por denominarla asistencia </w:t>
      </w:r>
      <w:proofErr w:type="spellStart"/>
      <w:r w:rsidRPr="00B26778">
        <w:rPr>
          <w:rFonts w:ascii="Arial" w:hAnsi="Arial" w:cs="Arial"/>
          <w:sz w:val="16"/>
          <w:szCs w:val="16"/>
        </w:rPr>
        <w:t>posliberacional</w:t>
      </w:r>
      <w:proofErr w:type="spellEnd"/>
      <w:r w:rsidRPr="00B26778">
        <w:rPr>
          <w:rFonts w:ascii="Arial" w:hAnsi="Arial" w:cs="Arial"/>
          <w:sz w:val="16"/>
          <w:szCs w:val="16"/>
        </w:rPr>
        <w:t>, vid. GARCÍA RAMÍREZ, S.: La prisión</w:t>
      </w:r>
      <w:r>
        <w:rPr>
          <w:rFonts w:ascii="Arial" w:hAnsi="Arial" w:cs="Arial"/>
          <w:sz w:val="16"/>
          <w:szCs w:val="16"/>
        </w:rPr>
        <w:t>,</w:t>
      </w:r>
      <w:r w:rsidRPr="00B26778">
        <w:rPr>
          <w:rFonts w:ascii="Arial" w:hAnsi="Arial" w:cs="Arial"/>
          <w:sz w:val="16"/>
          <w:szCs w:val="16"/>
        </w:rPr>
        <w:t xml:space="preserve"> </w:t>
      </w:r>
      <w:proofErr w:type="spellStart"/>
      <w:r w:rsidRPr="00B26778">
        <w:rPr>
          <w:rFonts w:ascii="Arial" w:hAnsi="Arial" w:cs="Arial"/>
          <w:sz w:val="16"/>
          <w:szCs w:val="16"/>
        </w:rPr>
        <w:t>op</w:t>
      </w:r>
      <w:proofErr w:type="spellEnd"/>
      <w:r w:rsidRPr="00B26778">
        <w:rPr>
          <w:rFonts w:ascii="Arial" w:hAnsi="Arial" w:cs="Arial"/>
          <w:sz w:val="16"/>
          <w:szCs w:val="16"/>
        </w:rPr>
        <w:t xml:space="preserve">. </w:t>
      </w:r>
      <w:proofErr w:type="spellStart"/>
      <w:r w:rsidRPr="00B26778">
        <w:rPr>
          <w:rFonts w:ascii="Arial" w:hAnsi="Arial" w:cs="Arial"/>
          <w:sz w:val="16"/>
          <w:szCs w:val="16"/>
        </w:rPr>
        <w:t>cit</w:t>
      </w:r>
      <w:proofErr w:type="spellEnd"/>
      <w:r w:rsidRPr="00B26778">
        <w:rPr>
          <w:rFonts w:ascii="Arial" w:hAnsi="Arial" w:cs="Arial"/>
          <w:sz w:val="16"/>
          <w:szCs w:val="16"/>
        </w:rPr>
        <w:t>, p. 102.</w:t>
      </w:r>
    </w:p>
    <w:p w14:paraId="65C0E07A" w14:textId="77777777" w:rsidR="0012602E" w:rsidRPr="00B26778" w:rsidRDefault="0012602E" w:rsidP="0012602E">
      <w:pPr>
        <w:pStyle w:val="Textonotapie"/>
        <w:jc w:val="both"/>
        <w:rPr>
          <w:rFonts w:ascii="Arial" w:hAnsi="Arial" w:cs="Arial"/>
          <w:sz w:val="16"/>
          <w:szCs w:val="16"/>
          <w:lang w:val="es-MX"/>
        </w:rPr>
      </w:pPr>
    </w:p>
  </w:footnote>
  <w:footnote w:id="4">
    <w:p w14:paraId="33709617" w14:textId="77777777" w:rsidR="0012602E" w:rsidRPr="00B26778" w:rsidRDefault="0012602E" w:rsidP="0012602E">
      <w:pPr>
        <w:jc w:val="both"/>
        <w:rPr>
          <w:rFonts w:ascii="Arial" w:hAnsi="Arial" w:cs="Arial"/>
          <w:sz w:val="16"/>
          <w:szCs w:val="16"/>
        </w:rPr>
      </w:pPr>
      <w:r w:rsidRPr="00B26778">
        <w:rPr>
          <w:rStyle w:val="Refdenotaalpie"/>
          <w:rFonts w:ascii="Arial" w:hAnsi="Arial" w:cs="Arial"/>
        </w:rPr>
        <w:footnoteRef/>
      </w:r>
      <w:r w:rsidRPr="00B26778">
        <w:rPr>
          <w:rFonts w:ascii="Arial" w:hAnsi="Arial" w:cs="Arial"/>
        </w:rPr>
        <w:t xml:space="preserve"> </w:t>
      </w:r>
      <w:r w:rsidRPr="00B26778">
        <w:rPr>
          <w:rFonts w:ascii="Arial" w:hAnsi="Arial" w:cs="Arial"/>
          <w:sz w:val="16"/>
          <w:szCs w:val="16"/>
        </w:rPr>
        <w:t xml:space="preserve">Época: Décima Época; Registro: 2012511; Instancia: Primera Sala; Tipo de Tesis: Aislada; Fuente: Gaceta del Semanario Judicial de la Federación; Libro 34, Septiembre de 2016, Tomo I; Materia(s): Constitucional; Tesis: 1a. CCXXI/2016 (10a.) Página: 509 </w:t>
      </w:r>
    </w:p>
    <w:p w14:paraId="013ACE2B" w14:textId="77777777" w:rsidR="0012602E" w:rsidRPr="00B26778" w:rsidRDefault="0012602E" w:rsidP="0012602E">
      <w:pPr>
        <w:pStyle w:val="Textonotapie"/>
        <w:rPr>
          <w:rFonts w:ascii="Arial" w:hAnsi="Arial" w:cs="Arial"/>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1416" w:type="dxa"/>
      <w:tblLayout w:type="fixed"/>
      <w:tblCellMar>
        <w:left w:w="70" w:type="dxa"/>
        <w:right w:w="70" w:type="dxa"/>
      </w:tblCellMar>
      <w:tblLook w:val="0000" w:firstRow="0" w:lastRow="0" w:firstColumn="0" w:lastColumn="0" w:noHBand="0" w:noVBand="0"/>
    </w:tblPr>
    <w:tblGrid>
      <w:gridCol w:w="1260"/>
      <w:gridCol w:w="4212"/>
      <w:gridCol w:w="4788"/>
    </w:tblGrid>
    <w:tr w:rsidR="001235F4" w:rsidRPr="00362C9A" w14:paraId="0F7D3B47" w14:textId="77777777" w:rsidTr="00C754A9">
      <w:trPr>
        <w:cantSplit/>
        <w:trHeight w:val="329"/>
      </w:trPr>
      <w:tc>
        <w:tcPr>
          <w:tcW w:w="1260" w:type="dxa"/>
          <w:vMerge w:val="restart"/>
          <w:vAlign w:val="center"/>
        </w:tcPr>
        <w:p w14:paraId="25BF21D9" w14:textId="77777777" w:rsidR="001235F4" w:rsidRPr="00362C9A" w:rsidRDefault="001235F4" w:rsidP="001235F4">
          <w:pPr>
            <w:pStyle w:val="Encabezado"/>
            <w:rPr>
              <w:rFonts w:ascii="CG Omega" w:hAnsi="CG Omega"/>
              <w:sz w:val="17"/>
              <w:szCs w:val="17"/>
            </w:rPr>
          </w:pPr>
          <w:r w:rsidRPr="00362C9A">
            <w:rPr>
              <w:rFonts w:ascii="CG Omega" w:hAnsi="CG Omega"/>
              <w:sz w:val="17"/>
              <w:szCs w:val="17"/>
            </w:rPr>
            <w:object w:dxaOrig="1131" w:dyaOrig="1025" w14:anchorId="325FF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51pt" o:ole="">
                <v:imagedata r:id="rId1" o:title=""/>
              </v:shape>
              <o:OLEObject Type="Embed" ProgID="Word.Picture.8" ShapeID="_x0000_i1027" DrawAspect="Content" ObjectID="_1627466811" r:id="rId2"/>
            </w:object>
          </w:r>
        </w:p>
      </w:tc>
      <w:tc>
        <w:tcPr>
          <w:tcW w:w="9000" w:type="dxa"/>
          <w:gridSpan w:val="2"/>
          <w:tcBorders>
            <w:bottom w:val="double" w:sz="4" w:space="0" w:color="auto"/>
          </w:tcBorders>
          <w:vAlign w:val="bottom"/>
        </w:tcPr>
        <w:p w14:paraId="30823D7A" w14:textId="40D89F26" w:rsidR="001235F4" w:rsidRPr="003A1160" w:rsidRDefault="001235F4" w:rsidP="001235F4">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 xml:space="preserve">LEY DE SERVICIOS POSTPENALES DEL ESTADO DE YUCATÁN </w:t>
          </w:r>
        </w:p>
      </w:tc>
    </w:tr>
    <w:tr w:rsidR="001235F4" w:rsidRPr="00362C9A" w14:paraId="29F0506B" w14:textId="77777777" w:rsidTr="00C754A9">
      <w:trPr>
        <w:cantSplit/>
        <w:trHeight w:val="49"/>
      </w:trPr>
      <w:tc>
        <w:tcPr>
          <w:tcW w:w="1260" w:type="dxa"/>
          <w:vMerge/>
        </w:tcPr>
        <w:p w14:paraId="5257D0FC" w14:textId="77777777" w:rsidR="001235F4" w:rsidRPr="00362C9A" w:rsidRDefault="001235F4" w:rsidP="001235F4">
          <w:pPr>
            <w:pStyle w:val="Encabezado"/>
            <w:rPr>
              <w:rFonts w:ascii="CG Omega" w:hAnsi="CG Omega"/>
              <w:sz w:val="17"/>
              <w:szCs w:val="17"/>
            </w:rPr>
          </w:pPr>
        </w:p>
      </w:tc>
      <w:tc>
        <w:tcPr>
          <w:tcW w:w="9000" w:type="dxa"/>
          <w:gridSpan w:val="2"/>
          <w:tcBorders>
            <w:top w:val="double" w:sz="4" w:space="0" w:color="auto"/>
          </w:tcBorders>
        </w:tcPr>
        <w:p w14:paraId="0DF9243F" w14:textId="77777777" w:rsidR="001235F4" w:rsidRPr="00362C9A" w:rsidRDefault="001235F4" w:rsidP="001235F4">
          <w:pPr>
            <w:pStyle w:val="Encabezado"/>
            <w:ind w:left="-70"/>
            <w:jc w:val="right"/>
            <w:rPr>
              <w:rFonts w:ascii="Arial Narrow" w:hAnsi="Arial Narrow"/>
              <w:sz w:val="17"/>
              <w:szCs w:val="17"/>
            </w:rPr>
          </w:pPr>
        </w:p>
      </w:tc>
    </w:tr>
    <w:tr w:rsidR="001235F4" w:rsidRPr="00511927" w14:paraId="69DB0757" w14:textId="77777777" w:rsidTr="00C754A9">
      <w:trPr>
        <w:cantSplit/>
        <w:trHeight w:val="291"/>
      </w:trPr>
      <w:tc>
        <w:tcPr>
          <w:tcW w:w="1260" w:type="dxa"/>
          <w:vMerge/>
        </w:tcPr>
        <w:p w14:paraId="0349CFF3" w14:textId="77777777" w:rsidR="001235F4" w:rsidRPr="00362C9A" w:rsidRDefault="001235F4" w:rsidP="001235F4">
          <w:pPr>
            <w:pStyle w:val="Encabezado"/>
            <w:rPr>
              <w:rFonts w:ascii="CG Omega" w:hAnsi="CG Omega"/>
              <w:sz w:val="17"/>
              <w:szCs w:val="17"/>
            </w:rPr>
          </w:pPr>
        </w:p>
      </w:tc>
      <w:tc>
        <w:tcPr>
          <w:tcW w:w="4212" w:type="dxa"/>
        </w:tcPr>
        <w:p w14:paraId="41BB3DCC" w14:textId="77777777" w:rsidR="001235F4" w:rsidRPr="00362C9A" w:rsidRDefault="001235F4" w:rsidP="001235F4">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473E8E82" w14:textId="77777777" w:rsidR="001235F4" w:rsidRPr="00362C9A" w:rsidRDefault="001235F4" w:rsidP="001235F4">
          <w:pPr>
            <w:pStyle w:val="Encabezado"/>
            <w:ind w:left="110"/>
            <w:rPr>
              <w:rFonts w:ascii="Arial" w:hAnsi="Arial" w:cs="Arial"/>
              <w:sz w:val="17"/>
              <w:szCs w:val="17"/>
            </w:rPr>
          </w:pPr>
          <w:r>
            <w:rPr>
              <w:rFonts w:ascii="Arial" w:hAnsi="Arial" w:cs="Arial"/>
              <w:sz w:val="17"/>
              <w:szCs w:val="17"/>
            </w:rPr>
            <w:t>Secretaría General del Poder Legislativo</w:t>
          </w:r>
        </w:p>
        <w:p w14:paraId="45EDE213" w14:textId="77777777" w:rsidR="001235F4" w:rsidRPr="00362C9A" w:rsidRDefault="001235F4" w:rsidP="001235F4">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5206CC5E" w14:textId="1175495F" w:rsidR="001235F4" w:rsidRPr="00AC313C" w:rsidRDefault="009F6D7D" w:rsidP="001235F4">
          <w:pPr>
            <w:pStyle w:val="Encabezado"/>
            <w:ind w:left="-70"/>
            <w:jc w:val="right"/>
            <w:rPr>
              <w:rFonts w:ascii="Arial" w:hAnsi="Arial" w:cs="Arial"/>
              <w:iCs/>
              <w:sz w:val="17"/>
              <w:szCs w:val="17"/>
              <w:lang w:val="es-MX"/>
            </w:rPr>
          </w:pPr>
          <w:r>
            <w:rPr>
              <w:rFonts w:ascii="Arial" w:hAnsi="Arial" w:cs="Arial"/>
              <w:iCs/>
              <w:sz w:val="17"/>
              <w:szCs w:val="17"/>
              <w:lang w:val="es-MX"/>
            </w:rPr>
            <w:t xml:space="preserve">Última reforma </w:t>
          </w:r>
          <w:r w:rsidR="001235F4" w:rsidRPr="00AC313C">
            <w:rPr>
              <w:rFonts w:ascii="Arial" w:hAnsi="Arial" w:cs="Arial"/>
              <w:iCs/>
              <w:sz w:val="17"/>
              <w:szCs w:val="17"/>
            </w:rPr>
            <w:t xml:space="preserve">en el D.O. </w:t>
          </w:r>
          <w:r w:rsidR="001235F4">
            <w:rPr>
              <w:rFonts w:ascii="Arial" w:hAnsi="Arial" w:cs="Arial"/>
              <w:iCs/>
              <w:sz w:val="17"/>
              <w:szCs w:val="17"/>
              <w:lang w:val="es-MX"/>
            </w:rPr>
            <w:t>31</w:t>
          </w:r>
          <w:r>
            <w:rPr>
              <w:rFonts w:ascii="Arial" w:hAnsi="Arial" w:cs="Arial"/>
              <w:iCs/>
              <w:sz w:val="17"/>
              <w:szCs w:val="17"/>
            </w:rPr>
            <w:t>-julio</w:t>
          </w:r>
          <w:r w:rsidR="001235F4">
            <w:rPr>
              <w:rFonts w:ascii="Arial" w:hAnsi="Arial" w:cs="Arial"/>
              <w:iCs/>
              <w:sz w:val="17"/>
              <w:szCs w:val="17"/>
            </w:rPr>
            <w:t>-</w:t>
          </w:r>
          <w:r w:rsidR="001235F4" w:rsidRPr="00AC313C">
            <w:rPr>
              <w:rFonts w:ascii="Arial" w:hAnsi="Arial" w:cs="Arial"/>
              <w:iCs/>
              <w:sz w:val="17"/>
              <w:szCs w:val="17"/>
            </w:rPr>
            <w:t>201</w:t>
          </w:r>
          <w:r>
            <w:rPr>
              <w:rFonts w:ascii="Arial" w:hAnsi="Arial" w:cs="Arial"/>
              <w:iCs/>
              <w:sz w:val="17"/>
              <w:szCs w:val="17"/>
            </w:rPr>
            <w:t>9</w:t>
          </w:r>
        </w:p>
      </w:tc>
    </w:tr>
  </w:tbl>
  <w:p w14:paraId="71AF6E36" w14:textId="3D6CA3F5" w:rsidR="00835EDB" w:rsidRDefault="00835EDB" w:rsidP="00B43C85">
    <w:pPr>
      <w:pStyle w:val="Encabezad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D1880"/>
    <w:multiLevelType w:val="hybridMultilevel"/>
    <w:tmpl w:val="1C5433B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042D4D"/>
    <w:multiLevelType w:val="singleLevel"/>
    <w:tmpl w:val="09B2630E"/>
    <w:lvl w:ilvl="0">
      <w:start w:val="1"/>
      <w:numFmt w:val="bullet"/>
      <w:lvlText w:val="-"/>
      <w:lvlJc w:val="left"/>
      <w:pPr>
        <w:tabs>
          <w:tab w:val="num" w:pos="360"/>
        </w:tabs>
        <w:ind w:left="360" w:hanging="360"/>
      </w:pPr>
      <w:rPr>
        <w:rFonts w:hint="default"/>
      </w:rPr>
    </w:lvl>
  </w:abstractNum>
  <w:abstractNum w:abstractNumId="3" w15:restartNumberingAfterBreak="0">
    <w:nsid w:val="21A15E71"/>
    <w:multiLevelType w:val="hybridMultilevel"/>
    <w:tmpl w:val="BD6C7C4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25C36F72"/>
    <w:multiLevelType w:val="multilevel"/>
    <w:tmpl w:val="715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51166"/>
    <w:multiLevelType w:val="multilevel"/>
    <w:tmpl w:val="3DA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34DC5"/>
    <w:multiLevelType w:val="hybridMultilevel"/>
    <w:tmpl w:val="80388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012307"/>
    <w:multiLevelType w:val="hybridMultilevel"/>
    <w:tmpl w:val="1C263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861FB1"/>
    <w:multiLevelType w:val="hybridMultilevel"/>
    <w:tmpl w:val="0A083B3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5811533C"/>
    <w:multiLevelType w:val="hybridMultilevel"/>
    <w:tmpl w:val="C01C6C54"/>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6A337729"/>
    <w:multiLevelType w:val="hybridMultilevel"/>
    <w:tmpl w:val="6CC407D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21A271E"/>
    <w:multiLevelType w:val="hybridMultilevel"/>
    <w:tmpl w:val="AB2641E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752F544E"/>
    <w:multiLevelType w:val="hybridMultilevel"/>
    <w:tmpl w:val="E89A027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5423A25"/>
    <w:multiLevelType w:val="hybridMultilevel"/>
    <w:tmpl w:val="D850228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7723537B"/>
    <w:multiLevelType w:val="hybridMultilevel"/>
    <w:tmpl w:val="946A4EA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9C26091"/>
    <w:multiLevelType w:val="hybridMultilevel"/>
    <w:tmpl w:val="AD7270F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B455023"/>
    <w:multiLevelType w:val="hybridMultilevel"/>
    <w:tmpl w:val="10E807E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3"/>
  </w:num>
  <w:num w:numId="3">
    <w:abstractNumId w:val="14"/>
  </w:num>
  <w:num w:numId="4">
    <w:abstractNumId w:val="16"/>
  </w:num>
  <w:num w:numId="5">
    <w:abstractNumId w:val="11"/>
  </w:num>
  <w:num w:numId="6">
    <w:abstractNumId w:val="8"/>
  </w:num>
  <w:num w:numId="7">
    <w:abstractNumId w:val="12"/>
  </w:num>
  <w:num w:numId="8">
    <w:abstractNumId w:val="9"/>
  </w:num>
  <w:num w:numId="9">
    <w:abstractNumId w:val="15"/>
  </w:num>
  <w:num w:numId="10">
    <w:abstractNumId w:val="1"/>
  </w:num>
  <w:num w:numId="11">
    <w:abstractNumId w:val="3"/>
  </w:num>
  <w:num w:numId="12">
    <w:abstractNumId w:val="10"/>
  </w:num>
  <w:num w:numId="13">
    <w:abstractNumId w:val="2"/>
  </w:num>
  <w:num w:numId="14">
    <w:abstractNumId w:val="7"/>
  </w:num>
  <w:num w:numId="15">
    <w:abstractNumId w:val="4"/>
  </w:num>
  <w:num w:numId="16">
    <w:abstractNumId w:val="5"/>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NI"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71E"/>
    <w:rsid w:val="000010B9"/>
    <w:rsid w:val="000053AF"/>
    <w:rsid w:val="00005B84"/>
    <w:rsid w:val="0000764A"/>
    <w:rsid w:val="000078E1"/>
    <w:rsid w:val="00011009"/>
    <w:rsid w:val="00012398"/>
    <w:rsid w:val="0001282C"/>
    <w:rsid w:val="00014470"/>
    <w:rsid w:val="00016684"/>
    <w:rsid w:val="00017358"/>
    <w:rsid w:val="00017387"/>
    <w:rsid w:val="00022C7C"/>
    <w:rsid w:val="00025D42"/>
    <w:rsid w:val="0002669B"/>
    <w:rsid w:val="000302C3"/>
    <w:rsid w:val="00032345"/>
    <w:rsid w:val="00033320"/>
    <w:rsid w:val="00034059"/>
    <w:rsid w:val="000344B4"/>
    <w:rsid w:val="00034FDF"/>
    <w:rsid w:val="00035B10"/>
    <w:rsid w:val="0003605D"/>
    <w:rsid w:val="00036236"/>
    <w:rsid w:val="000376E0"/>
    <w:rsid w:val="00037A8B"/>
    <w:rsid w:val="00037AC7"/>
    <w:rsid w:val="0004208B"/>
    <w:rsid w:val="00042180"/>
    <w:rsid w:val="00042890"/>
    <w:rsid w:val="00042BEE"/>
    <w:rsid w:val="000439EE"/>
    <w:rsid w:val="00046CD2"/>
    <w:rsid w:val="00047462"/>
    <w:rsid w:val="00047708"/>
    <w:rsid w:val="00047F6B"/>
    <w:rsid w:val="000511A0"/>
    <w:rsid w:val="0005187D"/>
    <w:rsid w:val="00052984"/>
    <w:rsid w:val="00052EA1"/>
    <w:rsid w:val="000536C7"/>
    <w:rsid w:val="000538C2"/>
    <w:rsid w:val="000553F1"/>
    <w:rsid w:val="00055E23"/>
    <w:rsid w:val="00057180"/>
    <w:rsid w:val="00057259"/>
    <w:rsid w:val="00057577"/>
    <w:rsid w:val="00063D75"/>
    <w:rsid w:val="00066C9B"/>
    <w:rsid w:val="0007233D"/>
    <w:rsid w:val="00073D61"/>
    <w:rsid w:val="00077DF8"/>
    <w:rsid w:val="000812BA"/>
    <w:rsid w:val="00081768"/>
    <w:rsid w:val="00082CA5"/>
    <w:rsid w:val="00082E8A"/>
    <w:rsid w:val="0008436C"/>
    <w:rsid w:val="00084470"/>
    <w:rsid w:val="0008547E"/>
    <w:rsid w:val="000857E8"/>
    <w:rsid w:val="000870D4"/>
    <w:rsid w:val="00090D22"/>
    <w:rsid w:val="00094739"/>
    <w:rsid w:val="00094D63"/>
    <w:rsid w:val="00096F93"/>
    <w:rsid w:val="000A20A3"/>
    <w:rsid w:val="000A2874"/>
    <w:rsid w:val="000A2D57"/>
    <w:rsid w:val="000A345B"/>
    <w:rsid w:val="000A3C3F"/>
    <w:rsid w:val="000A48B0"/>
    <w:rsid w:val="000A6803"/>
    <w:rsid w:val="000A7086"/>
    <w:rsid w:val="000A747B"/>
    <w:rsid w:val="000B0412"/>
    <w:rsid w:val="000B13CA"/>
    <w:rsid w:val="000B21ED"/>
    <w:rsid w:val="000B3E1A"/>
    <w:rsid w:val="000B5E03"/>
    <w:rsid w:val="000C035C"/>
    <w:rsid w:val="000C0BE2"/>
    <w:rsid w:val="000C17AE"/>
    <w:rsid w:val="000C2660"/>
    <w:rsid w:val="000C53AF"/>
    <w:rsid w:val="000C63E4"/>
    <w:rsid w:val="000C7230"/>
    <w:rsid w:val="000D00E0"/>
    <w:rsid w:val="000D0902"/>
    <w:rsid w:val="000D1D3A"/>
    <w:rsid w:val="000D3C29"/>
    <w:rsid w:val="000D5365"/>
    <w:rsid w:val="000D620F"/>
    <w:rsid w:val="000D6B17"/>
    <w:rsid w:val="000D6B55"/>
    <w:rsid w:val="000E2F3A"/>
    <w:rsid w:val="000E3D36"/>
    <w:rsid w:val="000E42FE"/>
    <w:rsid w:val="000E4EE1"/>
    <w:rsid w:val="000E5F42"/>
    <w:rsid w:val="000E7165"/>
    <w:rsid w:val="000E75D3"/>
    <w:rsid w:val="000F1AD4"/>
    <w:rsid w:val="00100921"/>
    <w:rsid w:val="00102BEC"/>
    <w:rsid w:val="00104C49"/>
    <w:rsid w:val="00105E3E"/>
    <w:rsid w:val="0010661E"/>
    <w:rsid w:val="00106688"/>
    <w:rsid w:val="00107D87"/>
    <w:rsid w:val="001174F6"/>
    <w:rsid w:val="00122A98"/>
    <w:rsid w:val="001235F4"/>
    <w:rsid w:val="00125299"/>
    <w:rsid w:val="0012529B"/>
    <w:rsid w:val="0012602E"/>
    <w:rsid w:val="0012699A"/>
    <w:rsid w:val="0012722E"/>
    <w:rsid w:val="00127382"/>
    <w:rsid w:val="00131BB2"/>
    <w:rsid w:val="001327E8"/>
    <w:rsid w:val="00134594"/>
    <w:rsid w:val="00134E96"/>
    <w:rsid w:val="00137411"/>
    <w:rsid w:val="001401E3"/>
    <w:rsid w:val="00140258"/>
    <w:rsid w:val="00140581"/>
    <w:rsid w:val="00143207"/>
    <w:rsid w:val="00144A42"/>
    <w:rsid w:val="00144C6D"/>
    <w:rsid w:val="0014596D"/>
    <w:rsid w:val="0015021C"/>
    <w:rsid w:val="0015098D"/>
    <w:rsid w:val="00150DF9"/>
    <w:rsid w:val="00151078"/>
    <w:rsid w:val="00152DC9"/>
    <w:rsid w:val="00155E31"/>
    <w:rsid w:val="0015763B"/>
    <w:rsid w:val="00162029"/>
    <w:rsid w:val="001621C5"/>
    <w:rsid w:val="00162A13"/>
    <w:rsid w:val="00163EEB"/>
    <w:rsid w:val="00164F16"/>
    <w:rsid w:val="0016631F"/>
    <w:rsid w:val="0016775C"/>
    <w:rsid w:val="0017233B"/>
    <w:rsid w:val="00172E09"/>
    <w:rsid w:val="001730C5"/>
    <w:rsid w:val="00173827"/>
    <w:rsid w:val="00175B3F"/>
    <w:rsid w:val="00176244"/>
    <w:rsid w:val="001763D3"/>
    <w:rsid w:val="00176C75"/>
    <w:rsid w:val="00177621"/>
    <w:rsid w:val="00177CF6"/>
    <w:rsid w:val="0018000C"/>
    <w:rsid w:val="00182974"/>
    <w:rsid w:val="00184566"/>
    <w:rsid w:val="00184EEC"/>
    <w:rsid w:val="0018576F"/>
    <w:rsid w:val="00185A33"/>
    <w:rsid w:val="001864EE"/>
    <w:rsid w:val="0019531B"/>
    <w:rsid w:val="00195660"/>
    <w:rsid w:val="00196AAF"/>
    <w:rsid w:val="00197170"/>
    <w:rsid w:val="00197BB6"/>
    <w:rsid w:val="001A0283"/>
    <w:rsid w:val="001A0E9F"/>
    <w:rsid w:val="001A3137"/>
    <w:rsid w:val="001A4344"/>
    <w:rsid w:val="001A4E16"/>
    <w:rsid w:val="001A4E77"/>
    <w:rsid w:val="001A6202"/>
    <w:rsid w:val="001A6DB4"/>
    <w:rsid w:val="001B061F"/>
    <w:rsid w:val="001B2357"/>
    <w:rsid w:val="001C0BCC"/>
    <w:rsid w:val="001C3719"/>
    <w:rsid w:val="001C61B9"/>
    <w:rsid w:val="001D1652"/>
    <w:rsid w:val="001D2322"/>
    <w:rsid w:val="001D427A"/>
    <w:rsid w:val="001D4F70"/>
    <w:rsid w:val="001D5063"/>
    <w:rsid w:val="001D5CF7"/>
    <w:rsid w:val="001D5CF8"/>
    <w:rsid w:val="001D61FE"/>
    <w:rsid w:val="001E05F7"/>
    <w:rsid w:val="001E0A9F"/>
    <w:rsid w:val="001E0C12"/>
    <w:rsid w:val="001E575C"/>
    <w:rsid w:val="001E5DB6"/>
    <w:rsid w:val="001E6E62"/>
    <w:rsid w:val="001F6A55"/>
    <w:rsid w:val="001F730B"/>
    <w:rsid w:val="002032DF"/>
    <w:rsid w:val="00204878"/>
    <w:rsid w:val="00204BDE"/>
    <w:rsid w:val="0021042A"/>
    <w:rsid w:val="002109AB"/>
    <w:rsid w:val="00211C45"/>
    <w:rsid w:val="0021628B"/>
    <w:rsid w:val="00216476"/>
    <w:rsid w:val="00217B00"/>
    <w:rsid w:val="002212A8"/>
    <w:rsid w:val="00221592"/>
    <w:rsid w:val="002219C7"/>
    <w:rsid w:val="0022241D"/>
    <w:rsid w:val="00222CCF"/>
    <w:rsid w:val="00222FFF"/>
    <w:rsid w:val="0022454F"/>
    <w:rsid w:val="00224744"/>
    <w:rsid w:val="00224995"/>
    <w:rsid w:val="0022538A"/>
    <w:rsid w:val="002273AB"/>
    <w:rsid w:val="00227F22"/>
    <w:rsid w:val="002310EE"/>
    <w:rsid w:val="00231558"/>
    <w:rsid w:val="00232D3C"/>
    <w:rsid w:val="00232FFE"/>
    <w:rsid w:val="00233A71"/>
    <w:rsid w:val="00234803"/>
    <w:rsid w:val="00234EFE"/>
    <w:rsid w:val="002374A6"/>
    <w:rsid w:val="00237FE4"/>
    <w:rsid w:val="0024032D"/>
    <w:rsid w:val="00240A1C"/>
    <w:rsid w:val="00241236"/>
    <w:rsid w:val="00242512"/>
    <w:rsid w:val="00242A12"/>
    <w:rsid w:val="00243C83"/>
    <w:rsid w:val="002444F0"/>
    <w:rsid w:val="00245B6A"/>
    <w:rsid w:val="00246C60"/>
    <w:rsid w:val="00247B76"/>
    <w:rsid w:val="002526D7"/>
    <w:rsid w:val="00255FE0"/>
    <w:rsid w:val="00262F17"/>
    <w:rsid w:val="0026471A"/>
    <w:rsid w:val="00264EBB"/>
    <w:rsid w:val="00266178"/>
    <w:rsid w:val="002700C0"/>
    <w:rsid w:val="00271E04"/>
    <w:rsid w:val="00276BA2"/>
    <w:rsid w:val="0028176F"/>
    <w:rsid w:val="0028294F"/>
    <w:rsid w:val="00284954"/>
    <w:rsid w:val="0028505E"/>
    <w:rsid w:val="002852DF"/>
    <w:rsid w:val="00286748"/>
    <w:rsid w:val="002868F9"/>
    <w:rsid w:val="00286F1C"/>
    <w:rsid w:val="00287C1C"/>
    <w:rsid w:val="002939D1"/>
    <w:rsid w:val="00293B14"/>
    <w:rsid w:val="00293B27"/>
    <w:rsid w:val="00295EC0"/>
    <w:rsid w:val="00297F60"/>
    <w:rsid w:val="002A035A"/>
    <w:rsid w:val="002A061F"/>
    <w:rsid w:val="002A252C"/>
    <w:rsid w:val="002A4B67"/>
    <w:rsid w:val="002A4D90"/>
    <w:rsid w:val="002B0366"/>
    <w:rsid w:val="002B26B8"/>
    <w:rsid w:val="002B27CB"/>
    <w:rsid w:val="002B4152"/>
    <w:rsid w:val="002B7E26"/>
    <w:rsid w:val="002C0C89"/>
    <w:rsid w:val="002C1678"/>
    <w:rsid w:val="002C2674"/>
    <w:rsid w:val="002C2DC4"/>
    <w:rsid w:val="002C327E"/>
    <w:rsid w:val="002C54DD"/>
    <w:rsid w:val="002C5833"/>
    <w:rsid w:val="002C5C24"/>
    <w:rsid w:val="002C669F"/>
    <w:rsid w:val="002D0808"/>
    <w:rsid w:val="002D0C38"/>
    <w:rsid w:val="002D0F79"/>
    <w:rsid w:val="002D1E21"/>
    <w:rsid w:val="002D4661"/>
    <w:rsid w:val="002D72E7"/>
    <w:rsid w:val="002D770C"/>
    <w:rsid w:val="002E1B3D"/>
    <w:rsid w:val="002E2462"/>
    <w:rsid w:val="002E30F4"/>
    <w:rsid w:val="002E35AD"/>
    <w:rsid w:val="002E3EA9"/>
    <w:rsid w:val="002E3FA8"/>
    <w:rsid w:val="002F3930"/>
    <w:rsid w:val="002F4E32"/>
    <w:rsid w:val="002F745D"/>
    <w:rsid w:val="0030116B"/>
    <w:rsid w:val="00301518"/>
    <w:rsid w:val="003015F2"/>
    <w:rsid w:val="003023E7"/>
    <w:rsid w:val="00302A7B"/>
    <w:rsid w:val="003050D4"/>
    <w:rsid w:val="0030665F"/>
    <w:rsid w:val="0030673E"/>
    <w:rsid w:val="00306FD4"/>
    <w:rsid w:val="00307AC0"/>
    <w:rsid w:val="0031060D"/>
    <w:rsid w:val="00311303"/>
    <w:rsid w:val="00311BD9"/>
    <w:rsid w:val="00316D94"/>
    <w:rsid w:val="00322116"/>
    <w:rsid w:val="003228A2"/>
    <w:rsid w:val="00322BB9"/>
    <w:rsid w:val="00323AA0"/>
    <w:rsid w:val="00330203"/>
    <w:rsid w:val="00331C15"/>
    <w:rsid w:val="00331CEF"/>
    <w:rsid w:val="0033225F"/>
    <w:rsid w:val="003326EC"/>
    <w:rsid w:val="00332D7C"/>
    <w:rsid w:val="003349EA"/>
    <w:rsid w:val="003358FC"/>
    <w:rsid w:val="003366D4"/>
    <w:rsid w:val="0033712A"/>
    <w:rsid w:val="00337251"/>
    <w:rsid w:val="003378BE"/>
    <w:rsid w:val="00340AA5"/>
    <w:rsid w:val="00340FD4"/>
    <w:rsid w:val="00341499"/>
    <w:rsid w:val="00341915"/>
    <w:rsid w:val="003423D0"/>
    <w:rsid w:val="00342B78"/>
    <w:rsid w:val="003433EC"/>
    <w:rsid w:val="00343AED"/>
    <w:rsid w:val="00344203"/>
    <w:rsid w:val="00344B1D"/>
    <w:rsid w:val="00352A11"/>
    <w:rsid w:val="00353534"/>
    <w:rsid w:val="00353E7D"/>
    <w:rsid w:val="00355DEB"/>
    <w:rsid w:val="00357BF2"/>
    <w:rsid w:val="0036334E"/>
    <w:rsid w:val="00363ACB"/>
    <w:rsid w:val="00364228"/>
    <w:rsid w:val="00365CE7"/>
    <w:rsid w:val="003709B2"/>
    <w:rsid w:val="00370D3A"/>
    <w:rsid w:val="003710C4"/>
    <w:rsid w:val="00375FA9"/>
    <w:rsid w:val="00376183"/>
    <w:rsid w:val="00383AF9"/>
    <w:rsid w:val="00384022"/>
    <w:rsid w:val="0038611A"/>
    <w:rsid w:val="00390EE6"/>
    <w:rsid w:val="00391377"/>
    <w:rsid w:val="00392AFD"/>
    <w:rsid w:val="0039305A"/>
    <w:rsid w:val="003941C9"/>
    <w:rsid w:val="00394492"/>
    <w:rsid w:val="00395CFE"/>
    <w:rsid w:val="003971CC"/>
    <w:rsid w:val="003A0752"/>
    <w:rsid w:val="003A1C0D"/>
    <w:rsid w:val="003A2092"/>
    <w:rsid w:val="003A2342"/>
    <w:rsid w:val="003A4557"/>
    <w:rsid w:val="003A4CC7"/>
    <w:rsid w:val="003A635A"/>
    <w:rsid w:val="003A67B6"/>
    <w:rsid w:val="003A6C74"/>
    <w:rsid w:val="003B015E"/>
    <w:rsid w:val="003B0E55"/>
    <w:rsid w:val="003B1D75"/>
    <w:rsid w:val="003B3E04"/>
    <w:rsid w:val="003B55DB"/>
    <w:rsid w:val="003B787C"/>
    <w:rsid w:val="003B7BBF"/>
    <w:rsid w:val="003B7C36"/>
    <w:rsid w:val="003C0B86"/>
    <w:rsid w:val="003C1C64"/>
    <w:rsid w:val="003C3E63"/>
    <w:rsid w:val="003C4577"/>
    <w:rsid w:val="003C4FFA"/>
    <w:rsid w:val="003C5C5D"/>
    <w:rsid w:val="003C7764"/>
    <w:rsid w:val="003D06AC"/>
    <w:rsid w:val="003D218D"/>
    <w:rsid w:val="003D2E9A"/>
    <w:rsid w:val="003D3FD5"/>
    <w:rsid w:val="003D5522"/>
    <w:rsid w:val="003D60E6"/>
    <w:rsid w:val="003D63D0"/>
    <w:rsid w:val="003D7490"/>
    <w:rsid w:val="003D7A1F"/>
    <w:rsid w:val="003E073B"/>
    <w:rsid w:val="003E1910"/>
    <w:rsid w:val="003E4B42"/>
    <w:rsid w:val="003E52B0"/>
    <w:rsid w:val="003E5B0D"/>
    <w:rsid w:val="003E6C73"/>
    <w:rsid w:val="003F27F4"/>
    <w:rsid w:val="003F2F48"/>
    <w:rsid w:val="003F36DC"/>
    <w:rsid w:val="003F62B6"/>
    <w:rsid w:val="004019F8"/>
    <w:rsid w:val="004020F6"/>
    <w:rsid w:val="00405F5E"/>
    <w:rsid w:val="0041209F"/>
    <w:rsid w:val="004149C0"/>
    <w:rsid w:val="00415571"/>
    <w:rsid w:val="0041572F"/>
    <w:rsid w:val="00415F55"/>
    <w:rsid w:val="00420EE7"/>
    <w:rsid w:val="00425E6E"/>
    <w:rsid w:val="00433622"/>
    <w:rsid w:val="00437E49"/>
    <w:rsid w:val="00437ED6"/>
    <w:rsid w:val="00437FBB"/>
    <w:rsid w:val="00440ACC"/>
    <w:rsid w:val="004414AC"/>
    <w:rsid w:val="00441621"/>
    <w:rsid w:val="00442043"/>
    <w:rsid w:val="0044367C"/>
    <w:rsid w:val="00444697"/>
    <w:rsid w:val="00444913"/>
    <w:rsid w:val="00454D34"/>
    <w:rsid w:val="00456792"/>
    <w:rsid w:val="00457460"/>
    <w:rsid w:val="0046142F"/>
    <w:rsid w:val="00461662"/>
    <w:rsid w:val="00463534"/>
    <w:rsid w:val="0046373F"/>
    <w:rsid w:val="00463B0A"/>
    <w:rsid w:val="00464F0C"/>
    <w:rsid w:val="00465D7E"/>
    <w:rsid w:val="00465DEB"/>
    <w:rsid w:val="00466338"/>
    <w:rsid w:val="00466728"/>
    <w:rsid w:val="004703FD"/>
    <w:rsid w:val="00470616"/>
    <w:rsid w:val="00471340"/>
    <w:rsid w:val="00472129"/>
    <w:rsid w:val="00472874"/>
    <w:rsid w:val="004729A0"/>
    <w:rsid w:val="00473F76"/>
    <w:rsid w:val="0047446E"/>
    <w:rsid w:val="00474774"/>
    <w:rsid w:val="00475B9E"/>
    <w:rsid w:val="00476065"/>
    <w:rsid w:val="00477101"/>
    <w:rsid w:val="00477968"/>
    <w:rsid w:val="004810F1"/>
    <w:rsid w:val="00482402"/>
    <w:rsid w:val="00484695"/>
    <w:rsid w:val="00484FE0"/>
    <w:rsid w:val="0049185E"/>
    <w:rsid w:val="00491F54"/>
    <w:rsid w:val="004A0149"/>
    <w:rsid w:val="004A0C03"/>
    <w:rsid w:val="004A2618"/>
    <w:rsid w:val="004A2629"/>
    <w:rsid w:val="004A2A3A"/>
    <w:rsid w:val="004A46EF"/>
    <w:rsid w:val="004A5418"/>
    <w:rsid w:val="004A7D5C"/>
    <w:rsid w:val="004B08CD"/>
    <w:rsid w:val="004B10F0"/>
    <w:rsid w:val="004B1BFF"/>
    <w:rsid w:val="004B4C8E"/>
    <w:rsid w:val="004B6534"/>
    <w:rsid w:val="004C0A2D"/>
    <w:rsid w:val="004C0E19"/>
    <w:rsid w:val="004C428C"/>
    <w:rsid w:val="004C4358"/>
    <w:rsid w:val="004C4C23"/>
    <w:rsid w:val="004D31DB"/>
    <w:rsid w:val="004D3883"/>
    <w:rsid w:val="004D5315"/>
    <w:rsid w:val="004D5FD8"/>
    <w:rsid w:val="004D70E3"/>
    <w:rsid w:val="004D74E8"/>
    <w:rsid w:val="004E01D3"/>
    <w:rsid w:val="004E27A4"/>
    <w:rsid w:val="004E2AD3"/>
    <w:rsid w:val="004E4E1F"/>
    <w:rsid w:val="004E53F2"/>
    <w:rsid w:val="004E5477"/>
    <w:rsid w:val="004E7604"/>
    <w:rsid w:val="004F0CA6"/>
    <w:rsid w:val="004F1C41"/>
    <w:rsid w:val="004F53DF"/>
    <w:rsid w:val="004F62E3"/>
    <w:rsid w:val="00500344"/>
    <w:rsid w:val="00501993"/>
    <w:rsid w:val="005020F9"/>
    <w:rsid w:val="0050711E"/>
    <w:rsid w:val="00511CE8"/>
    <w:rsid w:val="005159DB"/>
    <w:rsid w:val="00515CD5"/>
    <w:rsid w:val="00515FAC"/>
    <w:rsid w:val="005161D5"/>
    <w:rsid w:val="0052269A"/>
    <w:rsid w:val="00523837"/>
    <w:rsid w:val="00523E9F"/>
    <w:rsid w:val="0052440B"/>
    <w:rsid w:val="00524ACD"/>
    <w:rsid w:val="00525069"/>
    <w:rsid w:val="00525E2E"/>
    <w:rsid w:val="00526280"/>
    <w:rsid w:val="00527EC3"/>
    <w:rsid w:val="005303E2"/>
    <w:rsid w:val="00533F0A"/>
    <w:rsid w:val="00534652"/>
    <w:rsid w:val="00535F72"/>
    <w:rsid w:val="005372C9"/>
    <w:rsid w:val="005374D3"/>
    <w:rsid w:val="005400F7"/>
    <w:rsid w:val="005435AD"/>
    <w:rsid w:val="00543ACB"/>
    <w:rsid w:val="00545B81"/>
    <w:rsid w:val="00546509"/>
    <w:rsid w:val="00546664"/>
    <w:rsid w:val="00547947"/>
    <w:rsid w:val="005503C9"/>
    <w:rsid w:val="00550739"/>
    <w:rsid w:val="00552336"/>
    <w:rsid w:val="005544C2"/>
    <w:rsid w:val="0055513C"/>
    <w:rsid w:val="0055781D"/>
    <w:rsid w:val="0056036A"/>
    <w:rsid w:val="005603FB"/>
    <w:rsid w:val="00560A1E"/>
    <w:rsid w:val="00560FB2"/>
    <w:rsid w:val="005615BD"/>
    <w:rsid w:val="00561F6A"/>
    <w:rsid w:val="0056397E"/>
    <w:rsid w:val="005639B7"/>
    <w:rsid w:val="00563CC4"/>
    <w:rsid w:val="005661B4"/>
    <w:rsid w:val="00567B55"/>
    <w:rsid w:val="00570502"/>
    <w:rsid w:val="00570DFE"/>
    <w:rsid w:val="00571B50"/>
    <w:rsid w:val="00573EC9"/>
    <w:rsid w:val="00576F9D"/>
    <w:rsid w:val="00577F66"/>
    <w:rsid w:val="00582690"/>
    <w:rsid w:val="0058456A"/>
    <w:rsid w:val="00594907"/>
    <w:rsid w:val="00597125"/>
    <w:rsid w:val="005973CC"/>
    <w:rsid w:val="005A4830"/>
    <w:rsid w:val="005A5A8E"/>
    <w:rsid w:val="005A6845"/>
    <w:rsid w:val="005B0893"/>
    <w:rsid w:val="005B1444"/>
    <w:rsid w:val="005B1FCF"/>
    <w:rsid w:val="005B2278"/>
    <w:rsid w:val="005B28E4"/>
    <w:rsid w:val="005B2FBB"/>
    <w:rsid w:val="005B33BC"/>
    <w:rsid w:val="005C06FA"/>
    <w:rsid w:val="005C26F2"/>
    <w:rsid w:val="005C2DC4"/>
    <w:rsid w:val="005C50B9"/>
    <w:rsid w:val="005C5BE3"/>
    <w:rsid w:val="005C7F73"/>
    <w:rsid w:val="005D08A6"/>
    <w:rsid w:val="005D1D38"/>
    <w:rsid w:val="005D2725"/>
    <w:rsid w:val="005D30A9"/>
    <w:rsid w:val="005D32A5"/>
    <w:rsid w:val="005D7EE2"/>
    <w:rsid w:val="005E1B91"/>
    <w:rsid w:val="005E2297"/>
    <w:rsid w:val="005E5156"/>
    <w:rsid w:val="005E5FBB"/>
    <w:rsid w:val="005E6BA9"/>
    <w:rsid w:val="005F06E3"/>
    <w:rsid w:val="005F114E"/>
    <w:rsid w:val="005F1400"/>
    <w:rsid w:val="005F3735"/>
    <w:rsid w:val="005F43A5"/>
    <w:rsid w:val="00600FBA"/>
    <w:rsid w:val="00601DDC"/>
    <w:rsid w:val="00604750"/>
    <w:rsid w:val="00604E98"/>
    <w:rsid w:val="00604F91"/>
    <w:rsid w:val="00612E68"/>
    <w:rsid w:val="0061564A"/>
    <w:rsid w:val="006205B2"/>
    <w:rsid w:val="00620EB4"/>
    <w:rsid w:val="006221B9"/>
    <w:rsid w:val="00622825"/>
    <w:rsid w:val="0062344A"/>
    <w:rsid w:val="00624B8A"/>
    <w:rsid w:val="00625AE6"/>
    <w:rsid w:val="006309E8"/>
    <w:rsid w:val="00630A50"/>
    <w:rsid w:val="00630FB7"/>
    <w:rsid w:val="00631A8D"/>
    <w:rsid w:val="00636FBF"/>
    <w:rsid w:val="006406E2"/>
    <w:rsid w:val="00642434"/>
    <w:rsid w:val="006428BE"/>
    <w:rsid w:val="00643DB4"/>
    <w:rsid w:val="00644B89"/>
    <w:rsid w:val="0064579B"/>
    <w:rsid w:val="0064652F"/>
    <w:rsid w:val="006476D2"/>
    <w:rsid w:val="006517FE"/>
    <w:rsid w:val="006530B4"/>
    <w:rsid w:val="00653D7A"/>
    <w:rsid w:val="00655339"/>
    <w:rsid w:val="00655C44"/>
    <w:rsid w:val="00664FB3"/>
    <w:rsid w:val="006659B4"/>
    <w:rsid w:val="00670E7E"/>
    <w:rsid w:val="00672D92"/>
    <w:rsid w:val="0067352C"/>
    <w:rsid w:val="00675078"/>
    <w:rsid w:val="0067568D"/>
    <w:rsid w:val="00675C4C"/>
    <w:rsid w:val="00676C43"/>
    <w:rsid w:val="00681C9B"/>
    <w:rsid w:val="00681E68"/>
    <w:rsid w:val="006839CB"/>
    <w:rsid w:val="00684CE5"/>
    <w:rsid w:val="006854DA"/>
    <w:rsid w:val="006906F3"/>
    <w:rsid w:val="006926C1"/>
    <w:rsid w:val="006938BD"/>
    <w:rsid w:val="00693B2D"/>
    <w:rsid w:val="0069516D"/>
    <w:rsid w:val="00695736"/>
    <w:rsid w:val="00697DF2"/>
    <w:rsid w:val="006A006E"/>
    <w:rsid w:val="006A041C"/>
    <w:rsid w:val="006A3A21"/>
    <w:rsid w:val="006A3AB8"/>
    <w:rsid w:val="006A7BA1"/>
    <w:rsid w:val="006B316A"/>
    <w:rsid w:val="006B545F"/>
    <w:rsid w:val="006C1FB3"/>
    <w:rsid w:val="006C2D35"/>
    <w:rsid w:val="006C483C"/>
    <w:rsid w:val="006C7FCC"/>
    <w:rsid w:val="006D37A0"/>
    <w:rsid w:val="006D4E66"/>
    <w:rsid w:val="006D5CB9"/>
    <w:rsid w:val="006E0219"/>
    <w:rsid w:val="006E05FB"/>
    <w:rsid w:val="006E1B18"/>
    <w:rsid w:val="006E1E86"/>
    <w:rsid w:val="006E3384"/>
    <w:rsid w:val="006E6DC9"/>
    <w:rsid w:val="006E7BB5"/>
    <w:rsid w:val="006F0AF8"/>
    <w:rsid w:val="006F1AF9"/>
    <w:rsid w:val="006F2DAB"/>
    <w:rsid w:val="007012CD"/>
    <w:rsid w:val="00702717"/>
    <w:rsid w:val="00705414"/>
    <w:rsid w:val="00706B02"/>
    <w:rsid w:val="00707F7B"/>
    <w:rsid w:val="00713061"/>
    <w:rsid w:val="00714835"/>
    <w:rsid w:val="00716753"/>
    <w:rsid w:val="00716E30"/>
    <w:rsid w:val="007176CC"/>
    <w:rsid w:val="00717857"/>
    <w:rsid w:val="00720B04"/>
    <w:rsid w:val="00721B01"/>
    <w:rsid w:val="00724E0C"/>
    <w:rsid w:val="00725016"/>
    <w:rsid w:val="00727241"/>
    <w:rsid w:val="00730366"/>
    <w:rsid w:val="00730E13"/>
    <w:rsid w:val="00733E34"/>
    <w:rsid w:val="00734EEF"/>
    <w:rsid w:val="007366F4"/>
    <w:rsid w:val="007378D4"/>
    <w:rsid w:val="0074026E"/>
    <w:rsid w:val="0074118F"/>
    <w:rsid w:val="00741D49"/>
    <w:rsid w:val="00744780"/>
    <w:rsid w:val="00747428"/>
    <w:rsid w:val="007505C4"/>
    <w:rsid w:val="007554BE"/>
    <w:rsid w:val="007560B9"/>
    <w:rsid w:val="0075627D"/>
    <w:rsid w:val="0075692E"/>
    <w:rsid w:val="0075790F"/>
    <w:rsid w:val="00757AF6"/>
    <w:rsid w:val="00763C6C"/>
    <w:rsid w:val="00766667"/>
    <w:rsid w:val="00767869"/>
    <w:rsid w:val="00771B93"/>
    <w:rsid w:val="00772A86"/>
    <w:rsid w:val="00773189"/>
    <w:rsid w:val="007748ED"/>
    <w:rsid w:val="00774CDD"/>
    <w:rsid w:val="00775B8A"/>
    <w:rsid w:val="00780AEF"/>
    <w:rsid w:val="00782927"/>
    <w:rsid w:val="00791060"/>
    <w:rsid w:val="00792FA3"/>
    <w:rsid w:val="007930BA"/>
    <w:rsid w:val="00793166"/>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B1FEA"/>
    <w:rsid w:val="007B2895"/>
    <w:rsid w:val="007B3D5D"/>
    <w:rsid w:val="007B5665"/>
    <w:rsid w:val="007B5CB4"/>
    <w:rsid w:val="007B6666"/>
    <w:rsid w:val="007C0544"/>
    <w:rsid w:val="007C14F7"/>
    <w:rsid w:val="007C340D"/>
    <w:rsid w:val="007C3647"/>
    <w:rsid w:val="007C57DA"/>
    <w:rsid w:val="007C595D"/>
    <w:rsid w:val="007C5D84"/>
    <w:rsid w:val="007C6E7D"/>
    <w:rsid w:val="007C704D"/>
    <w:rsid w:val="007D0E48"/>
    <w:rsid w:val="007D45E6"/>
    <w:rsid w:val="007D50E4"/>
    <w:rsid w:val="007D5BAA"/>
    <w:rsid w:val="007D70BB"/>
    <w:rsid w:val="007E3BC2"/>
    <w:rsid w:val="007E70CD"/>
    <w:rsid w:val="007F0053"/>
    <w:rsid w:val="007F0BC5"/>
    <w:rsid w:val="007F17F2"/>
    <w:rsid w:val="007F32CC"/>
    <w:rsid w:val="007F3B77"/>
    <w:rsid w:val="007F5B96"/>
    <w:rsid w:val="007F71F3"/>
    <w:rsid w:val="007F73E9"/>
    <w:rsid w:val="007F7FF3"/>
    <w:rsid w:val="008035B9"/>
    <w:rsid w:val="008049B3"/>
    <w:rsid w:val="00804F9A"/>
    <w:rsid w:val="00807CF2"/>
    <w:rsid w:val="00807FBF"/>
    <w:rsid w:val="00811564"/>
    <w:rsid w:val="008117CF"/>
    <w:rsid w:val="00814FCC"/>
    <w:rsid w:val="00815D5A"/>
    <w:rsid w:val="0082066F"/>
    <w:rsid w:val="0082112C"/>
    <w:rsid w:val="008216F2"/>
    <w:rsid w:val="00827452"/>
    <w:rsid w:val="00827C2A"/>
    <w:rsid w:val="00827C7E"/>
    <w:rsid w:val="00827FA8"/>
    <w:rsid w:val="00831C00"/>
    <w:rsid w:val="00833449"/>
    <w:rsid w:val="00833545"/>
    <w:rsid w:val="00835EDB"/>
    <w:rsid w:val="00836825"/>
    <w:rsid w:val="0083682D"/>
    <w:rsid w:val="00840824"/>
    <w:rsid w:val="00841D4B"/>
    <w:rsid w:val="008445D3"/>
    <w:rsid w:val="0084461A"/>
    <w:rsid w:val="00844AB3"/>
    <w:rsid w:val="00845733"/>
    <w:rsid w:val="008467D5"/>
    <w:rsid w:val="00847463"/>
    <w:rsid w:val="00850055"/>
    <w:rsid w:val="00850715"/>
    <w:rsid w:val="00851F3A"/>
    <w:rsid w:val="00854053"/>
    <w:rsid w:val="00854D01"/>
    <w:rsid w:val="00855028"/>
    <w:rsid w:val="008566ED"/>
    <w:rsid w:val="008571B5"/>
    <w:rsid w:val="00860505"/>
    <w:rsid w:val="008668AB"/>
    <w:rsid w:val="008670EC"/>
    <w:rsid w:val="0086723A"/>
    <w:rsid w:val="0087059C"/>
    <w:rsid w:val="00870695"/>
    <w:rsid w:val="0087074E"/>
    <w:rsid w:val="00870DCD"/>
    <w:rsid w:val="00870E27"/>
    <w:rsid w:val="00870E71"/>
    <w:rsid w:val="00872A33"/>
    <w:rsid w:val="00873799"/>
    <w:rsid w:val="00873D2C"/>
    <w:rsid w:val="008757C1"/>
    <w:rsid w:val="00876F76"/>
    <w:rsid w:val="00882491"/>
    <w:rsid w:val="00883624"/>
    <w:rsid w:val="0088374F"/>
    <w:rsid w:val="00883E93"/>
    <w:rsid w:val="008849BB"/>
    <w:rsid w:val="00884A8E"/>
    <w:rsid w:val="0088719F"/>
    <w:rsid w:val="008927F4"/>
    <w:rsid w:val="00894EB8"/>
    <w:rsid w:val="00896583"/>
    <w:rsid w:val="008A06DD"/>
    <w:rsid w:val="008A08E6"/>
    <w:rsid w:val="008A3EA3"/>
    <w:rsid w:val="008A41E3"/>
    <w:rsid w:val="008A445A"/>
    <w:rsid w:val="008A51B2"/>
    <w:rsid w:val="008A6AFA"/>
    <w:rsid w:val="008B084D"/>
    <w:rsid w:val="008B195C"/>
    <w:rsid w:val="008B325F"/>
    <w:rsid w:val="008B364A"/>
    <w:rsid w:val="008B6254"/>
    <w:rsid w:val="008B75DB"/>
    <w:rsid w:val="008B7C4C"/>
    <w:rsid w:val="008C0140"/>
    <w:rsid w:val="008C01B6"/>
    <w:rsid w:val="008C0773"/>
    <w:rsid w:val="008C1514"/>
    <w:rsid w:val="008C5AB9"/>
    <w:rsid w:val="008C7B19"/>
    <w:rsid w:val="008D110D"/>
    <w:rsid w:val="008D1A4A"/>
    <w:rsid w:val="008D2A11"/>
    <w:rsid w:val="008D2B87"/>
    <w:rsid w:val="008D2DAD"/>
    <w:rsid w:val="008D3470"/>
    <w:rsid w:val="008D3FD4"/>
    <w:rsid w:val="008D46EC"/>
    <w:rsid w:val="008D5BDD"/>
    <w:rsid w:val="008E0278"/>
    <w:rsid w:val="008E2D40"/>
    <w:rsid w:val="008E3AFF"/>
    <w:rsid w:val="008E42DB"/>
    <w:rsid w:val="008E7E8C"/>
    <w:rsid w:val="008F32D4"/>
    <w:rsid w:val="008F3AA8"/>
    <w:rsid w:val="008F4341"/>
    <w:rsid w:val="008F45C5"/>
    <w:rsid w:val="008F5DCF"/>
    <w:rsid w:val="008F6030"/>
    <w:rsid w:val="009030EC"/>
    <w:rsid w:val="0090507A"/>
    <w:rsid w:val="00905DA6"/>
    <w:rsid w:val="0091069D"/>
    <w:rsid w:val="009111B9"/>
    <w:rsid w:val="009122B6"/>
    <w:rsid w:val="00912545"/>
    <w:rsid w:val="00912C53"/>
    <w:rsid w:val="00912E3B"/>
    <w:rsid w:val="00915006"/>
    <w:rsid w:val="009201B2"/>
    <w:rsid w:val="00922315"/>
    <w:rsid w:val="00924578"/>
    <w:rsid w:val="009245CD"/>
    <w:rsid w:val="0092696C"/>
    <w:rsid w:val="00930162"/>
    <w:rsid w:val="00931DDF"/>
    <w:rsid w:val="00934ACB"/>
    <w:rsid w:val="00934EDB"/>
    <w:rsid w:val="00935233"/>
    <w:rsid w:val="00935F6E"/>
    <w:rsid w:val="00935FD7"/>
    <w:rsid w:val="0093712A"/>
    <w:rsid w:val="0094043A"/>
    <w:rsid w:val="00940FBC"/>
    <w:rsid w:val="0094407C"/>
    <w:rsid w:val="009440DD"/>
    <w:rsid w:val="00945B48"/>
    <w:rsid w:val="00946933"/>
    <w:rsid w:val="0095099A"/>
    <w:rsid w:val="00950A9B"/>
    <w:rsid w:val="00951167"/>
    <w:rsid w:val="00951D6A"/>
    <w:rsid w:val="0095279D"/>
    <w:rsid w:val="0095307E"/>
    <w:rsid w:val="00963995"/>
    <w:rsid w:val="009646F6"/>
    <w:rsid w:val="00965E99"/>
    <w:rsid w:val="00971004"/>
    <w:rsid w:val="009727C2"/>
    <w:rsid w:val="00973369"/>
    <w:rsid w:val="00973762"/>
    <w:rsid w:val="0097776D"/>
    <w:rsid w:val="00977C4A"/>
    <w:rsid w:val="00980C78"/>
    <w:rsid w:val="009811C5"/>
    <w:rsid w:val="00983546"/>
    <w:rsid w:val="00986D4C"/>
    <w:rsid w:val="00987EF0"/>
    <w:rsid w:val="009911B1"/>
    <w:rsid w:val="00991B6C"/>
    <w:rsid w:val="00992265"/>
    <w:rsid w:val="00992D24"/>
    <w:rsid w:val="00993773"/>
    <w:rsid w:val="009A033B"/>
    <w:rsid w:val="009A0437"/>
    <w:rsid w:val="009A141F"/>
    <w:rsid w:val="009A18BF"/>
    <w:rsid w:val="009A6930"/>
    <w:rsid w:val="009A6B66"/>
    <w:rsid w:val="009B069D"/>
    <w:rsid w:val="009B2068"/>
    <w:rsid w:val="009B424F"/>
    <w:rsid w:val="009B43EF"/>
    <w:rsid w:val="009B5A46"/>
    <w:rsid w:val="009C0433"/>
    <w:rsid w:val="009C3012"/>
    <w:rsid w:val="009C3338"/>
    <w:rsid w:val="009C372B"/>
    <w:rsid w:val="009D0840"/>
    <w:rsid w:val="009D3DB1"/>
    <w:rsid w:val="009D3DD2"/>
    <w:rsid w:val="009D63D6"/>
    <w:rsid w:val="009D74AD"/>
    <w:rsid w:val="009E16EC"/>
    <w:rsid w:val="009E2A2B"/>
    <w:rsid w:val="009E46DE"/>
    <w:rsid w:val="009E49C1"/>
    <w:rsid w:val="009E4F40"/>
    <w:rsid w:val="009E6249"/>
    <w:rsid w:val="009E763D"/>
    <w:rsid w:val="009F079C"/>
    <w:rsid w:val="009F0875"/>
    <w:rsid w:val="009F4610"/>
    <w:rsid w:val="009F5C76"/>
    <w:rsid w:val="009F6492"/>
    <w:rsid w:val="009F656E"/>
    <w:rsid w:val="009F6D7D"/>
    <w:rsid w:val="009F7FFC"/>
    <w:rsid w:val="00A004BE"/>
    <w:rsid w:val="00A008B5"/>
    <w:rsid w:val="00A00E89"/>
    <w:rsid w:val="00A011FF"/>
    <w:rsid w:val="00A017EB"/>
    <w:rsid w:val="00A04D16"/>
    <w:rsid w:val="00A06583"/>
    <w:rsid w:val="00A06E5A"/>
    <w:rsid w:val="00A102A9"/>
    <w:rsid w:val="00A1108E"/>
    <w:rsid w:val="00A1138D"/>
    <w:rsid w:val="00A12C18"/>
    <w:rsid w:val="00A14172"/>
    <w:rsid w:val="00A16E4C"/>
    <w:rsid w:val="00A1740B"/>
    <w:rsid w:val="00A20D47"/>
    <w:rsid w:val="00A20EF4"/>
    <w:rsid w:val="00A21BB3"/>
    <w:rsid w:val="00A23CDB"/>
    <w:rsid w:val="00A24D0F"/>
    <w:rsid w:val="00A2647B"/>
    <w:rsid w:val="00A30FBF"/>
    <w:rsid w:val="00A32835"/>
    <w:rsid w:val="00A34A5A"/>
    <w:rsid w:val="00A37743"/>
    <w:rsid w:val="00A37E57"/>
    <w:rsid w:val="00A41A70"/>
    <w:rsid w:val="00A41FDE"/>
    <w:rsid w:val="00A42C2B"/>
    <w:rsid w:val="00A447BC"/>
    <w:rsid w:val="00A47316"/>
    <w:rsid w:val="00A50DC6"/>
    <w:rsid w:val="00A51208"/>
    <w:rsid w:val="00A5164F"/>
    <w:rsid w:val="00A5363B"/>
    <w:rsid w:val="00A5785F"/>
    <w:rsid w:val="00A631BA"/>
    <w:rsid w:val="00A6578A"/>
    <w:rsid w:val="00A67F82"/>
    <w:rsid w:val="00A7049A"/>
    <w:rsid w:val="00A7079D"/>
    <w:rsid w:val="00A740F3"/>
    <w:rsid w:val="00A77808"/>
    <w:rsid w:val="00A807A5"/>
    <w:rsid w:val="00A808E5"/>
    <w:rsid w:val="00A80BC6"/>
    <w:rsid w:val="00A8173F"/>
    <w:rsid w:val="00A84969"/>
    <w:rsid w:val="00A90196"/>
    <w:rsid w:val="00A91630"/>
    <w:rsid w:val="00A92219"/>
    <w:rsid w:val="00A92CF0"/>
    <w:rsid w:val="00A93E9F"/>
    <w:rsid w:val="00A94E07"/>
    <w:rsid w:val="00A95D7A"/>
    <w:rsid w:val="00A978E6"/>
    <w:rsid w:val="00AA1CD6"/>
    <w:rsid w:val="00AA1E9E"/>
    <w:rsid w:val="00AA1EF6"/>
    <w:rsid w:val="00AA2107"/>
    <w:rsid w:val="00AA2587"/>
    <w:rsid w:val="00AA2A2B"/>
    <w:rsid w:val="00AA5EBA"/>
    <w:rsid w:val="00AA6641"/>
    <w:rsid w:val="00AA6BF4"/>
    <w:rsid w:val="00AA710C"/>
    <w:rsid w:val="00AB0129"/>
    <w:rsid w:val="00AB59BC"/>
    <w:rsid w:val="00AB699E"/>
    <w:rsid w:val="00AC0B55"/>
    <w:rsid w:val="00AC197A"/>
    <w:rsid w:val="00AC2135"/>
    <w:rsid w:val="00AC3055"/>
    <w:rsid w:val="00AC522A"/>
    <w:rsid w:val="00AD2420"/>
    <w:rsid w:val="00AD2BA1"/>
    <w:rsid w:val="00AD3484"/>
    <w:rsid w:val="00AD5F8A"/>
    <w:rsid w:val="00AD657D"/>
    <w:rsid w:val="00AD6955"/>
    <w:rsid w:val="00AD7EC1"/>
    <w:rsid w:val="00AE0C93"/>
    <w:rsid w:val="00AE11B1"/>
    <w:rsid w:val="00AE45CB"/>
    <w:rsid w:val="00AE46EE"/>
    <w:rsid w:val="00AE7D13"/>
    <w:rsid w:val="00AE7F22"/>
    <w:rsid w:val="00AF0237"/>
    <w:rsid w:val="00AF1C2E"/>
    <w:rsid w:val="00AF1E4D"/>
    <w:rsid w:val="00AF226C"/>
    <w:rsid w:val="00AF3DAF"/>
    <w:rsid w:val="00AF4326"/>
    <w:rsid w:val="00AF55AC"/>
    <w:rsid w:val="00AF5DE7"/>
    <w:rsid w:val="00AF6DC7"/>
    <w:rsid w:val="00B0033D"/>
    <w:rsid w:val="00B01412"/>
    <w:rsid w:val="00B01492"/>
    <w:rsid w:val="00B01B2E"/>
    <w:rsid w:val="00B032B1"/>
    <w:rsid w:val="00B04529"/>
    <w:rsid w:val="00B047AB"/>
    <w:rsid w:val="00B04DD3"/>
    <w:rsid w:val="00B0637A"/>
    <w:rsid w:val="00B067CD"/>
    <w:rsid w:val="00B069C8"/>
    <w:rsid w:val="00B06AA5"/>
    <w:rsid w:val="00B0780C"/>
    <w:rsid w:val="00B102E6"/>
    <w:rsid w:val="00B1031A"/>
    <w:rsid w:val="00B103E5"/>
    <w:rsid w:val="00B115D9"/>
    <w:rsid w:val="00B1378C"/>
    <w:rsid w:val="00B13BB1"/>
    <w:rsid w:val="00B15986"/>
    <w:rsid w:val="00B167E6"/>
    <w:rsid w:val="00B16D9C"/>
    <w:rsid w:val="00B16E4E"/>
    <w:rsid w:val="00B2018A"/>
    <w:rsid w:val="00B20332"/>
    <w:rsid w:val="00B20EF6"/>
    <w:rsid w:val="00B22100"/>
    <w:rsid w:val="00B227FC"/>
    <w:rsid w:val="00B22D75"/>
    <w:rsid w:val="00B23517"/>
    <w:rsid w:val="00B244A5"/>
    <w:rsid w:val="00B24612"/>
    <w:rsid w:val="00B257C8"/>
    <w:rsid w:val="00B25DB5"/>
    <w:rsid w:val="00B27830"/>
    <w:rsid w:val="00B304A6"/>
    <w:rsid w:val="00B30F37"/>
    <w:rsid w:val="00B327B9"/>
    <w:rsid w:val="00B32C7C"/>
    <w:rsid w:val="00B33B43"/>
    <w:rsid w:val="00B33D44"/>
    <w:rsid w:val="00B34141"/>
    <w:rsid w:val="00B350C0"/>
    <w:rsid w:val="00B355A2"/>
    <w:rsid w:val="00B36985"/>
    <w:rsid w:val="00B372E5"/>
    <w:rsid w:val="00B40523"/>
    <w:rsid w:val="00B418C8"/>
    <w:rsid w:val="00B41F15"/>
    <w:rsid w:val="00B42F35"/>
    <w:rsid w:val="00B43C85"/>
    <w:rsid w:val="00B50C1D"/>
    <w:rsid w:val="00B51CA7"/>
    <w:rsid w:val="00B532BA"/>
    <w:rsid w:val="00B5559F"/>
    <w:rsid w:val="00B55CD5"/>
    <w:rsid w:val="00B60587"/>
    <w:rsid w:val="00B605A6"/>
    <w:rsid w:val="00B60A6A"/>
    <w:rsid w:val="00B6111B"/>
    <w:rsid w:val="00B61FBD"/>
    <w:rsid w:val="00B63621"/>
    <w:rsid w:val="00B64979"/>
    <w:rsid w:val="00B66F6D"/>
    <w:rsid w:val="00B671D2"/>
    <w:rsid w:val="00B7285C"/>
    <w:rsid w:val="00B73756"/>
    <w:rsid w:val="00B7407A"/>
    <w:rsid w:val="00B754CC"/>
    <w:rsid w:val="00B76CA2"/>
    <w:rsid w:val="00B77050"/>
    <w:rsid w:val="00B77B01"/>
    <w:rsid w:val="00B816A9"/>
    <w:rsid w:val="00B82C77"/>
    <w:rsid w:val="00B83723"/>
    <w:rsid w:val="00B86A64"/>
    <w:rsid w:val="00B875B7"/>
    <w:rsid w:val="00B87B40"/>
    <w:rsid w:val="00B901BA"/>
    <w:rsid w:val="00B9093D"/>
    <w:rsid w:val="00B90B4E"/>
    <w:rsid w:val="00B90CD4"/>
    <w:rsid w:val="00B91BB3"/>
    <w:rsid w:val="00B9452E"/>
    <w:rsid w:val="00B9587F"/>
    <w:rsid w:val="00B96474"/>
    <w:rsid w:val="00B96E55"/>
    <w:rsid w:val="00B9794E"/>
    <w:rsid w:val="00B979F6"/>
    <w:rsid w:val="00BA010D"/>
    <w:rsid w:val="00BA266B"/>
    <w:rsid w:val="00BA3149"/>
    <w:rsid w:val="00BA3EBE"/>
    <w:rsid w:val="00BA41B9"/>
    <w:rsid w:val="00BA6877"/>
    <w:rsid w:val="00BB1ADF"/>
    <w:rsid w:val="00BB3323"/>
    <w:rsid w:val="00BB4D8E"/>
    <w:rsid w:val="00BB4DB5"/>
    <w:rsid w:val="00BB4F02"/>
    <w:rsid w:val="00BB7A3E"/>
    <w:rsid w:val="00BC362C"/>
    <w:rsid w:val="00BC4645"/>
    <w:rsid w:val="00BC66E6"/>
    <w:rsid w:val="00BC7929"/>
    <w:rsid w:val="00BD158A"/>
    <w:rsid w:val="00BD2687"/>
    <w:rsid w:val="00BD2C81"/>
    <w:rsid w:val="00BD5139"/>
    <w:rsid w:val="00BD56A5"/>
    <w:rsid w:val="00BD56F2"/>
    <w:rsid w:val="00BD6950"/>
    <w:rsid w:val="00BD78A8"/>
    <w:rsid w:val="00BE14E0"/>
    <w:rsid w:val="00BE1B7E"/>
    <w:rsid w:val="00BE323F"/>
    <w:rsid w:val="00BE368B"/>
    <w:rsid w:val="00BE5675"/>
    <w:rsid w:val="00BE56CA"/>
    <w:rsid w:val="00BE7918"/>
    <w:rsid w:val="00BF0B4E"/>
    <w:rsid w:val="00BF2A3C"/>
    <w:rsid w:val="00BF370C"/>
    <w:rsid w:val="00BF3781"/>
    <w:rsid w:val="00BF4FBE"/>
    <w:rsid w:val="00BF7454"/>
    <w:rsid w:val="00C00837"/>
    <w:rsid w:val="00C00B8C"/>
    <w:rsid w:val="00C019D5"/>
    <w:rsid w:val="00C023CD"/>
    <w:rsid w:val="00C028CF"/>
    <w:rsid w:val="00C0586B"/>
    <w:rsid w:val="00C10428"/>
    <w:rsid w:val="00C127FD"/>
    <w:rsid w:val="00C12A82"/>
    <w:rsid w:val="00C168CE"/>
    <w:rsid w:val="00C169D0"/>
    <w:rsid w:val="00C20686"/>
    <w:rsid w:val="00C21BA0"/>
    <w:rsid w:val="00C23B0B"/>
    <w:rsid w:val="00C2608D"/>
    <w:rsid w:val="00C2796F"/>
    <w:rsid w:val="00C31FF0"/>
    <w:rsid w:val="00C34E55"/>
    <w:rsid w:val="00C35232"/>
    <w:rsid w:val="00C3538C"/>
    <w:rsid w:val="00C3798A"/>
    <w:rsid w:val="00C37EF4"/>
    <w:rsid w:val="00C427D2"/>
    <w:rsid w:val="00C449E2"/>
    <w:rsid w:val="00C51AAF"/>
    <w:rsid w:val="00C546BD"/>
    <w:rsid w:val="00C54A31"/>
    <w:rsid w:val="00C54AEA"/>
    <w:rsid w:val="00C55744"/>
    <w:rsid w:val="00C55AF5"/>
    <w:rsid w:val="00C57614"/>
    <w:rsid w:val="00C57EF6"/>
    <w:rsid w:val="00C61056"/>
    <w:rsid w:val="00C621F3"/>
    <w:rsid w:val="00C62ECB"/>
    <w:rsid w:val="00C631C5"/>
    <w:rsid w:val="00C6354E"/>
    <w:rsid w:val="00C63670"/>
    <w:rsid w:val="00C649D9"/>
    <w:rsid w:val="00C64D70"/>
    <w:rsid w:val="00C72076"/>
    <w:rsid w:val="00C75A6F"/>
    <w:rsid w:val="00C80CE6"/>
    <w:rsid w:val="00C80E2C"/>
    <w:rsid w:val="00C81BF8"/>
    <w:rsid w:val="00C83E0C"/>
    <w:rsid w:val="00C840D4"/>
    <w:rsid w:val="00C8554F"/>
    <w:rsid w:val="00C86ABE"/>
    <w:rsid w:val="00C90239"/>
    <w:rsid w:val="00C91795"/>
    <w:rsid w:val="00C9424A"/>
    <w:rsid w:val="00CA09C0"/>
    <w:rsid w:val="00CA1351"/>
    <w:rsid w:val="00CA2031"/>
    <w:rsid w:val="00CA5AB9"/>
    <w:rsid w:val="00CB02EE"/>
    <w:rsid w:val="00CB05F5"/>
    <w:rsid w:val="00CB280C"/>
    <w:rsid w:val="00CB73BE"/>
    <w:rsid w:val="00CC0BD3"/>
    <w:rsid w:val="00CC1F9A"/>
    <w:rsid w:val="00CC2087"/>
    <w:rsid w:val="00CC2CD7"/>
    <w:rsid w:val="00CC3902"/>
    <w:rsid w:val="00CC398C"/>
    <w:rsid w:val="00CC6059"/>
    <w:rsid w:val="00CC6C8A"/>
    <w:rsid w:val="00CD029B"/>
    <w:rsid w:val="00CD1198"/>
    <w:rsid w:val="00CD1384"/>
    <w:rsid w:val="00CD3420"/>
    <w:rsid w:val="00CD3507"/>
    <w:rsid w:val="00CD4015"/>
    <w:rsid w:val="00CD4076"/>
    <w:rsid w:val="00CD4C84"/>
    <w:rsid w:val="00CD56E2"/>
    <w:rsid w:val="00CD666B"/>
    <w:rsid w:val="00CE0116"/>
    <w:rsid w:val="00CE15D5"/>
    <w:rsid w:val="00CE1AF7"/>
    <w:rsid w:val="00CE1C05"/>
    <w:rsid w:val="00CE344D"/>
    <w:rsid w:val="00CE3586"/>
    <w:rsid w:val="00CE5513"/>
    <w:rsid w:val="00CE5526"/>
    <w:rsid w:val="00CF16A3"/>
    <w:rsid w:val="00CF684F"/>
    <w:rsid w:val="00CF79DB"/>
    <w:rsid w:val="00D0067A"/>
    <w:rsid w:val="00D01284"/>
    <w:rsid w:val="00D040F2"/>
    <w:rsid w:val="00D0485E"/>
    <w:rsid w:val="00D11F6F"/>
    <w:rsid w:val="00D13AFF"/>
    <w:rsid w:val="00D14D1F"/>
    <w:rsid w:val="00D17C8F"/>
    <w:rsid w:val="00D21DB2"/>
    <w:rsid w:val="00D220E5"/>
    <w:rsid w:val="00D22657"/>
    <w:rsid w:val="00D22D59"/>
    <w:rsid w:val="00D2314A"/>
    <w:rsid w:val="00D247D5"/>
    <w:rsid w:val="00D262DD"/>
    <w:rsid w:val="00D26A33"/>
    <w:rsid w:val="00D27CF5"/>
    <w:rsid w:val="00D31828"/>
    <w:rsid w:val="00D34C71"/>
    <w:rsid w:val="00D359AB"/>
    <w:rsid w:val="00D36489"/>
    <w:rsid w:val="00D45059"/>
    <w:rsid w:val="00D47F67"/>
    <w:rsid w:val="00D50664"/>
    <w:rsid w:val="00D52543"/>
    <w:rsid w:val="00D53981"/>
    <w:rsid w:val="00D57691"/>
    <w:rsid w:val="00D57884"/>
    <w:rsid w:val="00D57DB1"/>
    <w:rsid w:val="00D61B75"/>
    <w:rsid w:val="00D62068"/>
    <w:rsid w:val="00D637BF"/>
    <w:rsid w:val="00D665A0"/>
    <w:rsid w:val="00D7077B"/>
    <w:rsid w:val="00D72234"/>
    <w:rsid w:val="00D733C3"/>
    <w:rsid w:val="00D7463C"/>
    <w:rsid w:val="00D811BC"/>
    <w:rsid w:val="00D8241E"/>
    <w:rsid w:val="00D83F9E"/>
    <w:rsid w:val="00D843E1"/>
    <w:rsid w:val="00D87E2F"/>
    <w:rsid w:val="00D90928"/>
    <w:rsid w:val="00D930CE"/>
    <w:rsid w:val="00D94090"/>
    <w:rsid w:val="00D94C84"/>
    <w:rsid w:val="00D9671B"/>
    <w:rsid w:val="00D96BF1"/>
    <w:rsid w:val="00DA0FC4"/>
    <w:rsid w:val="00DA111F"/>
    <w:rsid w:val="00DB0024"/>
    <w:rsid w:val="00DB043C"/>
    <w:rsid w:val="00DB31FC"/>
    <w:rsid w:val="00DB3724"/>
    <w:rsid w:val="00DB4851"/>
    <w:rsid w:val="00DB7D2E"/>
    <w:rsid w:val="00DC032B"/>
    <w:rsid w:val="00DC0BCC"/>
    <w:rsid w:val="00DC1DA5"/>
    <w:rsid w:val="00DC263B"/>
    <w:rsid w:val="00DC3CCA"/>
    <w:rsid w:val="00DC4EAC"/>
    <w:rsid w:val="00DC6E58"/>
    <w:rsid w:val="00DD14B0"/>
    <w:rsid w:val="00DD2654"/>
    <w:rsid w:val="00DD2B57"/>
    <w:rsid w:val="00DD48C6"/>
    <w:rsid w:val="00DD5DE7"/>
    <w:rsid w:val="00DD6004"/>
    <w:rsid w:val="00DD70CE"/>
    <w:rsid w:val="00DE3E20"/>
    <w:rsid w:val="00DE3FFC"/>
    <w:rsid w:val="00DE5991"/>
    <w:rsid w:val="00DE5AAE"/>
    <w:rsid w:val="00DE65D9"/>
    <w:rsid w:val="00DE7905"/>
    <w:rsid w:val="00DE798D"/>
    <w:rsid w:val="00DF090F"/>
    <w:rsid w:val="00DF17F6"/>
    <w:rsid w:val="00DF3215"/>
    <w:rsid w:val="00DF5CAB"/>
    <w:rsid w:val="00DF767B"/>
    <w:rsid w:val="00DF7A31"/>
    <w:rsid w:val="00E0031B"/>
    <w:rsid w:val="00E00AF3"/>
    <w:rsid w:val="00E00FFF"/>
    <w:rsid w:val="00E01794"/>
    <w:rsid w:val="00E048B9"/>
    <w:rsid w:val="00E05086"/>
    <w:rsid w:val="00E05B75"/>
    <w:rsid w:val="00E065DD"/>
    <w:rsid w:val="00E06B81"/>
    <w:rsid w:val="00E07A31"/>
    <w:rsid w:val="00E12990"/>
    <w:rsid w:val="00E1299D"/>
    <w:rsid w:val="00E129CA"/>
    <w:rsid w:val="00E14A02"/>
    <w:rsid w:val="00E14F64"/>
    <w:rsid w:val="00E175BF"/>
    <w:rsid w:val="00E200B8"/>
    <w:rsid w:val="00E21692"/>
    <w:rsid w:val="00E23F18"/>
    <w:rsid w:val="00E25C38"/>
    <w:rsid w:val="00E26202"/>
    <w:rsid w:val="00E31975"/>
    <w:rsid w:val="00E32539"/>
    <w:rsid w:val="00E33190"/>
    <w:rsid w:val="00E36688"/>
    <w:rsid w:val="00E36E9E"/>
    <w:rsid w:val="00E3781B"/>
    <w:rsid w:val="00E42D93"/>
    <w:rsid w:val="00E43B7D"/>
    <w:rsid w:val="00E46ABC"/>
    <w:rsid w:val="00E472A0"/>
    <w:rsid w:val="00E507BF"/>
    <w:rsid w:val="00E53C78"/>
    <w:rsid w:val="00E61B21"/>
    <w:rsid w:val="00E61BF6"/>
    <w:rsid w:val="00E666B0"/>
    <w:rsid w:val="00E66842"/>
    <w:rsid w:val="00E66AA2"/>
    <w:rsid w:val="00E66E81"/>
    <w:rsid w:val="00E67A1E"/>
    <w:rsid w:val="00E725C7"/>
    <w:rsid w:val="00E726B1"/>
    <w:rsid w:val="00E734A7"/>
    <w:rsid w:val="00E73657"/>
    <w:rsid w:val="00E73DB7"/>
    <w:rsid w:val="00E75227"/>
    <w:rsid w:val="00E75A7B"/>
    <w:rsid w:val="00E77076"/>
    <w:rsid w:val="00E77163"/>
    <w:rsid w:val="00E772A1"/>
    <w:rsid w:val="00E77726"/>
    <w:rsid w:val="00E8128E"/>
    <w:rsid w:val="00E81A69"/>
    <w:rsid w:val="00E81FF5"/>
    <w:rsid w:val="00E83FBF"/>
    <w:rsid w:val="00E856D9"/>
    <w:rsid w:val="00E86D22"/>
    <w:rsid w:val="00E87313"/>
    <w:rsid w:val="00E87F56"/>
    <w:rsid w:val="00E903DD"/>
    <w:rsid w:val="00E906C9"/>
    <w:rsid w:val="00E93303"/>
    <w:rsid w:val="00E9443E"/>
    <w:rsid w:val="00E9448C"/>
    <w:rsid w:val="00E94DC8"/>
    <w:rsid w:val="00E9676D"/>
    <w:rsid w:val="00E9693A"/>
    <w:rsid w:val="00E97AC1"/>
    <w:rsid w:val="00E97C23"/>
    <w:rsid w:val="00EA1737"/>
    <w:rsid w:val="00EA1AB9"/>
    <w:rsid w:val="00EA1B04"/>
    <w:rsid w:val="00EA1EC2"/>
    <w:rsid w:val="00EA3ECA"/>
    <w:rsid w:val="00EA55EB"/>
    <w:rsid w:val="00EA7E59"/>
    <w:rsid w:val="00EB11EB"/>
    <w:rsid w:val="00EB5F7A"/>
    <w:rsid w:val="00EB74F0"/>
    <w:rsid w:val="00EC1084"/>
    <w:rsid w:val="00EC1186"/>
    <w:rsid w:val="00EC12D2"/>
    <w:rsid w:val="00EC20F6"/>
    <w:rsid w:val="00EC3EA3"/>
    <w:rsid w:val="00ED2964"/>
    <w:rsid w:val="00ED42E5"/>
    <w:rsid w:val="00ED4C29"/>
    <w:rsid w:val="00ED4F7B"/>
    <w:rsid w:val="00ED6CFA"/>
    <w:rsid w:val="00ED72C9"/>
    <w:rsid w:val="00EE051A"/>
    <w:rsid w:val="00EE055E"/>
    <w:rsid w:val="00EE1EE8"/>
    <w:rsid w:val="00EE2846"/>
    <w:rsid w:val="00EE5427"/>
    <w:rsid w:val="00EE5D23"/>
    <w:rsid w:val="00EE6F38"/>
    <w:rsid w:val="00EE6FFC"/>
    <w:rsid w:val="00EF0998"/>
    <w:rsid w:val="00EF165F"/>
    <w:rsid w:val="00EF1F2D"/>
    <w:rsid w:val="00EF4E88"/>
    <w:rsid w:val="00F0059E"/>
    <w:rsid w:val="00F00E27"/>
    <w:rsid w:val="00F0113D"/>
    <w:rsid w:val="00F01EF9"/>
    <w:rsid w:val="00F02260"/>
    <w:rsid w:val="00F06150"/>
    <w:rsid w:val="00F0713B"/>
    <w:rsid w:val="00F07636"/>
    <w:rsid w:val="00F07F74"/>
    <w:rsid w:val="00F10D19"/>
    <w:rsid w:val="00F10D94"/>
    <w:rsid w:val="00F10EE8"/>
    <w:rsid w:val="00F11791"/>
    <w:rsid w:val="00F11A75"/>
    <w:rsid w:val="00F11AD9"/>
    <w:rsid w:val="00F12BE5"/>
    <w:rsid w:val="00F14A26"/>
    <w:rsid w:val="00F16B74"/>
    <w:rsid w:val="00F20174"/>
    <w:rsid w:val="00F216D4"/>
    <w:rsid w:val="00F23EAE"/>
    <w:rsid w:val="00F25153"/>
    <w:rsid w:val="00F26DEC"/>
    <w:rsid w:val="00F3012B"/>
    <w:rsid w:val="00F32599"/>
    <w:rsid w:val="00F32809"/>
    <w:rsid w:val="00F340C8"/>
    <w:rsid w:val="00F3595F"/>
    <w:rsid w:val="00F359F0"/>
    <w:rsid w:val="00F362E7"/>
    <w:rsid w:val="00F365E9"/>
    <w:rsid w:val="00F36A4F"/>
    <w:rsid w:val="00F414A1"/>
    <w:rsid w:val="00F424DE"/>
    <w:rsid w:val="00F444A2"/>
    <w:rsid w:val="00F4716E"/>
    <w:rsid w:val="00F472A6"/>
    <w:rsid w:val="00F4768E"/>
    <w:rsid w:val="00F53D0A"/>
    <w:rsid w:val="00F54E86"/>
    <w:rsid w:val="00F55503"/>
    <w:rsid w:val="00F56298"/>
    <w:rsid w:val="00F56857"/>
    <w:rsid w:val="00F5701F"/>
    <w:rsid w:val="00F61EEF"/>
    <w:rsid w:val="00F62386"/>
    <w:rsid w:val="00F646C0"/>
    <w:rsid w:val="00F64FF1"/>
    <w:rsid w:val="00F651D8"/>
    <w:rsid w:val="00F67FF8"/>
    <w:rsid w:val="00F7191A"/>
    <w:rsid w:val="00F7346B"/>
    <w:rsid w:val="00F77B57"/>
    <w:rsid w:val="00F801B7"/>
    <w:rsid w:val="00F814FB"/>
    <w:rsid w:val="00F82DEE"/>
    <w:rsid w:val="00F834DD"/>
    <w:rsid w:val="00F84799"/>
    <w:rsid w:val="00F84860"/>
    <w:rsid w:val="00F87235"/>
    <w:rsid w:val="00F95DCA"/>
    <w:rsid w:val="00F96DEC"/>
    <w:rsid w:val="00FA160C"/>
    <w:rsid w:val="00FA2915"/>
    <w:rsid w:val="00FA2B2D"/>
    <w:rsid w:val="00FA346C"/>
    <w:rsid w:val="00FA6AA9"/>
    <w:rsid w:val="00FA6FB0"/>
    <w:rsid w:val="00FA7651"/>
    <w:rsid w:val="00FB005E"/>
    <w:rsid w:val="00FB0B2D"/>
    <w:rsid w:val="00FB37FC"/>
    <w:rsid w:val="00FC1035"/>
    <w:rsid w:val="00FC3E8D"/>
    <w:rsid w:val="00FC42BC"/>
    <w:rsid w:val="00FC5BBF"/>
    <w:rsid w:val="00FC6752"/>
    <w:rsid w:val="00FD01E3"/>
    <w:rsid w:val="00FD0BD4"/>
    <w:rsid w:val="00FD1E46"/>
    <w:rsid w:val="00FD237F"/>
    <w:rsid w:val="00FD69D0"/>
    <w:rsid w:val="00FD73A9"/>
    <w:rsid w:val="00FE026D"/>
    <w:rsid w:val="00FE0EF5"/>
    <w:rsid w:val="00FE55E6"/>
    <w:rsid w:val="00FE5F55"/>
    <w:rsid w:val="00FE621A"/>
    <w:rsid w:val="00FE7D63"/>
    <w:rsid w:val="00FF0999"/>
    <w:rsid w:val="00FF09D1"/>
    <w:rsid w:val="00FF113D"/>
    <w:rsid w:val="00FF4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515A1A2A"/>
  <w15:docId w15:val="{C89D434A-DF1B-43C2-B546-8099CAD0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12E68"/>
    <w:pPr>
      <w:autoSpaceDE w:val="0"/>
      <w:autoSpaceDN w:val="0"/>
      <w:adjustRightInd w:val="0"/>
    </w:pPr>
    <w:rPr>
      <w:rFonts w:ascii="Arial" w:eastAsiaTheme="minorHAnsi" w:hAnsi="Arial" w:cs="Arial"/>
      <w:color w:val="000000"/>
      <w:sz w:val="24"/>
      <w:szCs w:val="24"/>
      <w:lang w:val="es-MX" w:eastAsia="en-US"/>
    </w:rPr>
  </w:style>
  <w:style w:type="character" w:styleId="Hipervnculo">
    <w:name w:val="Hyperlink"/>
    <w:basedOn w:val="Fuentedeprrafopredeter"/>
    <w:uiPriority w:val="99"/>
    <w:unhideWhenUsed/>
    <w:rsid w:val="00B60A6A"/>
    <w:rPr>
      <w:color w:val="0000FF" w:themeColor="hyperlink"/>
      <w:u w:val="single"/>
    </w:rPr>
  </w:style>
  <w:style w:type="character" w:styleId="Refdecomentario">
    <w:name w:val="annotation reference"/>
    <w:basedOn w:val="Fuentedeprrafopredeter"/>
    <w:semiHidden/>
    <w:unhideWhenUsed/>
    <w:rsid w:val="0069516D"/>
    <w:rPr>
      <w:sz w:val="16"/>
      <w:szCs w:val="16"/>
    </w:rPr>
  </w:style>
  <w:style w:type="paragraph" w:styleId="Textocomentario">
    <w:name w:val="annotation text"/>
    <w:basedOn w:val="Normal"/>
    <w:link w:val="TextocomentarioCar"/>
    <w:semiHidden/>
    <w:unhideWhenUsed/>
    <w:rsid w:val="0069516D"/>
  </w:style>
  <w:style w:type="character" w:customStyle="1" w:styleId="TextocomentarioCar">
    <w:name w:val="Texto comentario Car"/>
    <w:basedOn w:val="Fuentedeprrafopredeter"/>
    <w:link w:val="Textocomentario"/>
    <w:semiHidden/>
    <w:rsid w:val="0069516D"/>
    <w:rPr>
      <w:lang w:val="es-ES" w:eastAsia="es-ES"/>
    </w:rPr>
  </w:style>
  <w:style w:type="paragraph" w:styleId="Asuntodelcomentario">
    <w:name w:val="annotation subject"/>
    <w:basedOn w:val="Textocomentario"/>
    <w:next w:val="Textocomentario"/>
    <w:link w:val="AsuntodelcomentarioCar"/>
    <w:semiHidden/>
    <w:unhideWhenUsed/>
    <w:rsid w:val="0069516D"/>
    <w:rPr>
      <w:b/>
      <w:bCs/>
    </w:rPr>
  </w:style>
  <w:style w:type="character" w:customStyle="1" w:styleId="AsuntodelcomentarioCar">
    <w:name w:val="Asunto del comentario Car"/>
    <w:basedOn w:val="TextocomentarioCar"/>
    <w:link w:val="Asuntodelcomentario"/>
    <w:semiHidden/>
    <w:rsid w:val="0069516D"/>
    <w:rPr>
      <w:b/>
      <w:bCs/>
      <w:lang w:val="es-ES" w:eastAsia="es-ES"/>
    </w:rPr>
  </w:style>
  <w:style w:type="character" w:customStyle="1" w:styleId="A64">
    <w:name w:val="A6+4"/>
    <w:uiPriority w:val="99"/>
    <w:rsid w:val="0012602E"/>
    <w:rPr>
      <w:rFonts w:cs="BentonSans-Book"/>
      <w:color w:val="000000"/>
      <w:sz w:val="18"/>
      <w:szCs w:val="18"/>
    </w:rPr>
  </w:style>
  <w:style w:type="paragraph" w:customStyle="1" w:styleId="Body1">
    <w:name w:val="Body 1"/>
    <w:rsid w:val="00A47316"/>
    <w:pPr>
      <w:outlineLvl w:val="0"/>
    </w:pPr>
    <w:rPr>
      <w:rFonts w:eastAsia="Arial Unicode MS"/>
      <w:color w:val="000000"/>
      <w:sz w:val="24"/>
      <w:u w:color="000000"/>
      <w:lang w:eastAsia="es-ES"/>
    </w:rPr>
  </w:style>
  <w:style w:type="paragraph" w:styleId="Sinespaciado">
    <w:name w:val="No Spacing"/>
    <w:uiPriority w:val="1"/>
    <w:qFormat/>
    <w:rsid w:val="00E9443E"/>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5321">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176">
      <w:bodyDiv w:val="1"/>
      <w:marLeft w:val="0"/>
      <w:marRight w:val="0"/>
      <w:marTop w:val="0"/>
      <w:marBottom w:val="0"/>
      <w:divBdr>
        <w:top w:val="none" w:sz="0" w:space="0" w:color="auto"/>
        <w:left w:val="none" w:sz="0" w:space="0" w:color="auto"/>
        <w:bottom w:val="none" w:sz="0" w:space="0" w:color="auto"/>
        <w:right w:val="none" w:sz="0" w:space="0" w:color="auto"/>
      </w:divBdr>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DFF1-F655-4369-9C9C-BD20B53A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7486</Words>
  <Characters>39297</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46690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Jimena Polanco</cp:lastModifiedBy>
  <cp:revision>17</cp:revision>
  <cp:lastPrinted>2017-10-31T20:57:00Z</cp:lastPrinted>
  <dcterms:created xsi:type="dcterms:W3CDTF">2017-12-20T20:17:00Z</dcterms:created>
  <dcterms:modified xsi:type="dcterms:W3CDTF">2019-08-16T18:19:00Z</dcterms:modified>
</cp:coreProperties>
</file>